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660" w:rsidRDefault="00446660" w:rsidP="00CF4E1A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ДЕПАРТАМЕНТ ПО ДЕЛАМ КАЗАЧЕСТВА И КАДЕТСКИХ УЧЕБНЫХ ЗАВЕДЕНИЙ РОСТОВСКОЙ ОБЛАСТИ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ГОСУДАРСТВЕННОЕ БЮДЖЕТНОЕ ПРОФЕССИОНАЛЬНОЕ ОБРАЗОВАТЕЛЬНОЕ УЧРЕЖДЕНИЕ РОСТОВСКОЙ ОБЛАСТИ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«БЕЛОКАЛИТВИНСКИЙ КАЗАЧИЙ КАДЕТСКИЙ ПРОФЕССИОНАЛЬНЫЙ ТЕХНИКУМ ИМЕНИ ГЕРОЯ СОВЕТСКОГО СОЮЗА БЫКОВА БОРИСА ИВАНОВИЧА»   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52CCB" w:rsidRPr="008840C4" w:rsidRDefault="00152CCB" w:rsidP="00152CC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52CCB" w:rsidRPr="008840C4" w:rsidRDefault="00152CCB" w:rsidP="00152CC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>СОГЛАСОВАНО                                                УТВЕРЖДАЮ</w:t>
      </w:r>
    </w:p>
    <w:p w:rsidR="00152CCB" w:rsidRPr="008840C4" w:rsidRDefault="00152CCB" w:rsidP="00152CC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>И.П. Позднышева                                                  Директор БККПТ</w:t>
      </w:r>
    </w:p>
    <w:p w:rsidR="00152CCB" w:rsidRPr="008840C4" w:rsidRDefault="00152CCB" w:rsidP="00152CC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Кафе «Мираж»                                                       </w:t>
      </w:r>
      <w:r w:rsidRPr="008840C4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__________ </w:t>
      </w: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Мелентей В.В.                                               </w:t>
      </w:r>
    </w:p>
    <w:p w:rsidR="00152CCB" w:rsidRPr="008840C4" w:rsidRDefault="00152CCB" w:rsidP="00152CC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_______________________________                    «____» ________20 __ г.                     </w:t>
      </w:r>
    </w:p>
    <w:p w:rsidR="00152CCB" w:rsidRPr="008840C4" w:rsidRDefault="00152CCB" w:rsidP="00152CC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4"/>
          <w:szCs w:val="24"/>
          <w:lang w:eastAsia="ru-RU"/>
        </w:rPr>
        <w:t>(наименование предприятия, организации</w:t>
      </w:r>
      <w:r w:rsidRPr="008840C4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,                                    </w:t>
      </w:r>
    </w:p>
    <w:p w:rsidR="00152CCB" w:rsidRPr="008840C4" w:rsidRDefault="00152CCB" w:rsidP="00152CC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0"/>
          <w:szCs w:val="20"/>
          <w:lang w:eastAsia="ru-RU"/>
        </w:rPr>
      </w:pPr>
      <w:r w:rsidRPr="008840C4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 ФИО  руководителя) </w:t>
      </w:r>
    </w:p>
    <w:p w:rsidR="00152CCB" w:rsidRPr="008840C4" w:rsidRDefault="00152CCB" w:rsidP="00152CC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«____» ________ 20__ г.  </w:t>
      </w:r>
    </w:p>
    <w:p w:rsidR="00152CCB" w:rsidRPr="008840C4" w:rsidRDefault="00152CCB" w:rsidP="00152CCB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46660" w:rsidRDefault="00446660" w:rsidP="0069049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46660" w:rsidRDefault="00446660" w:rsidP="0069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</w:t>
      </w:r>
      <w:r w:rsidR="00690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</w:t>
      </w:r>
      <w:r w:rsidR="00E632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ОГРАМА ПРОФЕССИОНАЛЬНОГО МОДУЛЯ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 01. ПРИГОТОВЛЕНИЕ И ПОДГОТОВКА К РЕАЛИЗАЦИИ ПОЛУФАБРИКАТОВ ДЛЯ БЛЮД, КУЛИНАРНЫХ ИЗДЕЛИЙРАЗНООБРАЗНОГО АССОРТИМЕНТА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660" w:rsidRDefault="00152CCB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446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подготовки квалифицированных рабочих, служащих 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профессии СПО 43.01.09 Повар, кондитер 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естественно-научного профиля 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:rsidR="00446660" w:rsidRDefault="00446660" w:rsidP="0044666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>п. Коксовый</w:t>
      </w:r>
    </w:p>
    <w:p w:rsidR="00446660" w:rsidRDefault="00446660" w:rsidP="00446660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p w:rsidR="00446660" w:rsidRDefault="00446660" w:rsidP="00446660">
      <w:pPr>
        <w:spacing w:after="0" w:line="240" w:lineRule="auto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>2018 г.</w:t>
      </w:r>
    </w:p>
    <w:p w:rsidR="00446660" w:rsidRDefault="00446660" w:rsidP="00446660">
      <w:pPr>
        <w:spacing w:after="0" w:line="240" w:lineRule="auto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446660" w:rsidRDefault="00446660" w:rsidP="00CF4E1A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152CCB" w:rsidP="00152CCB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 xml:space="preserve">                                                </w:t>
      </w:r>
      <w:r w:rsidR="00CF4E1A" w:rsidRPr="00CF4E1A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СОДЕРЖАНИЕ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CF4E1A" w:rsidRPr="00CF4E1A" w:rsidTr="00EA374F">
        <w:trPr>
          <w:trHeight w:val="394"/>
        </w:trPr>
        <w:tc>
          <w:tcPr>
            <w:tcW w:w="9007" w:type="dxa"/>
          </w:tcPr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 ОБЩАЯ ХАРАКТЕРИСТИКА РАБОЧЕЙ ПРОГРАММЫ ПРОФЕССИОНАЛЬНОГО МОДУЛЯ</w:t>
            </w:r>
          </w:p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rPr>
          <w:trHeight w:val="720"/>
        </w:trPr>
        <w:tc>
          <w:tcPr>
            <w:tcW w:w="9007" w:type="dxa"/>
          </w:tcPr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 СТРУКТУРА И СОДЕРЖАНИЕ ПРОФЕССИОНАЛЬНОГО МОДУЛЯ</w:t>
            </w:r>
          </w:p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3. УСЛОВИЯ РЕАЛИЗАЦИИ ПРОГРАММЫ ПРОФЕССИОНАЛЬНОГО МОДУЛЯ </w:t>
            </w:r>
          </w:p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rPr>
          <w:trHeight w:val="692"/>
        </w:trPr>
        <w:tc>
          <w:tcPr>
            <w:tcW w:w="9007" w:type="dxa"/>
          </w:tcPr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4. КОНТРОЛЬ И ОЦЕНКА РЕЗУЛЬТАТОВ ОСВОЕНИЯ ПРОФЕССИОНАЛЬНОГО МОДУЛЯ </w:t>
            </w:r>
          </w:p>
        </w:tc>
        <w:tc>
          <w:tcPr>
            <w:tcW w:w="800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CF4E1A" w:rsidRPr="00CF4E1A" w:rsidSect="00595810">
          <w:pgSz w:w="11906" w:h="16838"/>
          <w:pgMar w:top="1134" w:right="850" w:bottom="1134" w:left="1701" w:header="708" w:footer="708" w:gutter="0"/>
          <w:cols w:space="720"/>
        </w:sectPr>
      </w:pPr>
    </w:p>
    <w:p w:rsidR="00CF4E1A" w:rsidRPr="00CF4E1A" w:rsidRDefault="00CF4E1A" w:rsidP="00CF4E1A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1. ОБЩАЯ ХАРАКТЕРИСТИКА ПРОГРАММЫ</w:t>
      </w:r>
    </w:p>
    <w:p w:rsidR="00CF4E1A" w:rsidRPr="00CF4E1A" w:rsidRDefault="00CF4E1A" w:rsidP="00CF4E1A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ПРОФЕССИОНАЛЬНОГО МОДУЛЯ</w:t>
      </w:r>
    </w:p>
    <w:p w:rsidR="00CF4E1A" w:rsidRPr="00CF4E1A" w:rsidRDefault="00CF4E1A" w:rsidP="00CF4E1A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ПМ 01. Приготовление и подготовка к реализации полуфабрикатов для блюд, кулинарных изделий разнообразного ассортимента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numPr>
          <w:ilvl w:val="1"/>
          <w:numId w:val="23"/>
        </w:num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Цель и планируемые результаты освоения профессионального модуля  </w:t>
      </w:r>
    </w:p>
    <w:p w:rsidR="00CF4E1A" w:rsidRPr="00CF4E1A" w:rsidRDefault="00CF4E1A" w:rsidP="00CF4E1A">
      <w:pPr>
        <w:spacing w:after="0" w:line="240" w:lineRule="auto"/>
        <w:ind w:left="42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Рабочая программа профессионального модуля</w:t>
      </w: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 Приготовление и подготовка к реализации полуфабрикатов для блюд, кулинарных изделий разнообразного ассортимента 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является частью основной профессиональной образовательной программы в соответствии с Федеральным  государственным стандартом по профессии среднего профессионального образования 43.01.09 Повар,кондитер (на базе основного общего образования) в целях подготовки высококвалифицированных рабочих кадров с учетом передового международного опыта движения </w:t>
      </w:r>
      <w:r w:rsidRPr="00CF4E1A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WorldSkills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Pr="00CF4E1A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International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на основании компетенции </w:t>
      </w:r>
      <w:r w:rsidRPr="00CF4E1A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WSR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 учетом профессионального стандарта «Повар», утвержденного Приказом Минтруда № 610 н от 08.09. 2015, и профессионального стандарта «Кондитер», утвержденного Приказом  Минтруда № 597 н от 07.09.2015, требований профессиональных стандартов индустрии питания, разработанных в 2007-2008 годах НП  «Федерация рестораторов и Отельеров», которые были внесены в Национальный реестр профессиональных стандартов, а также интересов работодателей в части освоения дополнительных видов профессиональной деятельности, обусловленных  требованиями к компетенции </w:t>
      </w:r>
      <w:r w:rsidRPr="00CF4E1A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WSR</w:t>
      </w:r>
    </w:p>
    <w:p w:rsidR="00CF4E1A" w:rsidRPr="00CF4E1A" w:rsidRDefault="00CF4E1A" w:rsidP="00CF4E1A">
      <w:pPr>
        <w:spacing w:after="0" w:line="240" w:lineRule="auto"/>
        <w:ind w:firstLine="35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части освоения вида деятельности </w:t>
      </w: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Приготовление и подготовка к реализации полуфабрикатов для блюд, кулинарных изделий разнообразного ассортимента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 соответствующих компетенций (ПК)</w:t>
      </w:r>
    </w:p>
    <w:p w:rsidR="00CF4E1A" w:rsidRPr="00CF4E1A" w:rsidRDefault="00CF4E1A" w:rsidP="00CF4E1A">
      <w:pPr>
        <w:spacing w:after="0" w:line="240" w:lineRule="auto"/>
        <w:ind w:firstLine="35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firstLine="35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firstLine="35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результате изучения профессионального модуля студент должен освоить основной вид деятельности </w:t>
      </w:r>
      <w:r w:rsidRPr="00CF4E1A">
        <w:rPr>
          <w:rFonts w:ascii="Times New Roman" w:eastAsia="MS Mincho" w:hAnsi="Times New Roman" w:cs="Times New Roman"/>
          <w:sz w:val="24"/>
          <w:szCs w:val="28"/>
          <w:lang w:eastAsia="ru-RU"/>
        </w:rPr>
        <w:t>Приготовление и подготовка к реализации полуфабрикатов для блюд, кулинарных изделий разнообразного ассортимента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 соответствующие ему общие компетенции, и профессиональные компетенции </w:t>
      </w:r>
    </w:p>
    <w:p w:rsidR="00CF4E1A" w:rsidRPr="00CF4E1A" w:rsidRDefault="00CF4E1A" w:rsidP="00CF4E1A">
      <w:pPr>
        <w:numPr>
          <w:ilvl w:val="2"/>
          <w:numId w:val="23"/>
        </w:num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Перечень общих компетенций </w:t>
      </w:r>
    </w:p>
    <w:p w:rsidR="00CF4E1A" w:rsidRPr="00CF4E1A" w:rsidRDefault="00CF4E1A" w:rsidP="00CF4E1A">
      <w:pPr>
        <w:spacing w:after="0" w:line="240" w:lineRule="auto"/>
        <w:ind w:left="720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714" w:hanging="35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CF4E1A" w:rsidRPr="00CF4E1A" w:rsidTr="00EA374F">
        <w:trPr>
          <w:trHeight w:val="327"/>
        </w:trPr>
        <w:tc>
          <w:tcPr>
            <w:tcW w:w="1229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01.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02.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ОК.03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ОК.04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ОК.05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ОК.06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ОК.07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ОК.09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CF4E1A" w:rsidRPr="00CF4E1A" w:rsidTr="00EA374F">
        <w:tc>
          <w:tcPr>
            <w:tcW w:w="1229" w:type="dxa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ОК.10</w:t>
            </w:r>
          </w:p>
        </w:tc>
        <w:tc>
          <w:tcPr>
            <w:tcW w:w="8342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47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CF4E1A" w:rsidRPr="00CF4E1A" w:rsidRDefault="00CF4E1A" w:rsidP="00CF4E1A">
      <w:pPr>
        <w:keepNext/>
        <w:spacing w:after="0" w:line="240" w:lineRule="auto"/>
        <w:ind w:firstLine="357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4E1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1.1.2. Перечень профессиональных компетенций </w:t>
      </w:r>
    </w:p>
    <w:p w:rsidR="00CF4E1A" w:rsidRPr="00CF4E1A" w:rsidRDefault="00CF4E1A" w:rsidP="00CF4E1A">
      <w:pPr>
        <w:keepNext/>
        <w:spacing w:after="0" w:line="240" w:lineRule="auto"/>
        <w:ind w:firstLine="357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4E1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Выпускник, освоивший программу СПО по профессии должен обладать профессиональными компетенциями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367"/>
      </w:tblGrid>
      <w:tr w:rsidR="00CF4E1A" w:rsidRPr="00CF4E1A" w:rsidTr="00EA374F">
        <w:tc>
          <w:tcPr>
            <w:tcW w:w="1204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67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CF4E1A" w:rsidRPr="00CF4E1A" w:rsidTr="00EA374F">
        <w:tc>
          <w:tcPr>
            <w:tcW w:w="1204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ВД 1</w:t>
            </w:r>
          </w:p>
        </w:tc>
        <w:tc>
          <w:tcPr>
            <w:tcW w:w="8367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72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</w:tr>
      <w:tr w:rsidR="00CF4E1A" w:rsidRPr="00CF4E1A" w:rsidTr="00EA374F">
        <w:tc>
          <w:tcPr>
            <w:tcW w:w="1204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1.1.</w:t>
            </w:r>
          </w:p>
        </w:tc>
        <w:tc>
          <w:tcPr>
            <w:tcW w:w="8367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72" w:firstLine="851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      </w:r>
          </w:p>
        </w:tc>
      </w:tr>
      <w:tr w:rsidR="00CF4E1A" w:rsidRPr="00CF4E1A" w:rsidTr="00EA374F">
        <w:tc>
          <w:tcPr>
            <w:tcW w:w="1204" w:type="dxa"/>
          </w:tcPr>
          <w:p w:rsidR="00CF4E1A" w:rsidRPr="00CF4E1A" w:rsidRDefault="00CF4E1A" w:rsidP="00CF4E1A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1.2</w:t>
            </w:r>
          </w:p>
        </w:tc>
        <w:tc>
          <w:tcPr>
            <w:tcW w:w="8367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72" w:firstLine="851"/>
              <w:jc w:val="both"/>
              <w:outlineLvl w:val="1"/>
              <w:rPr>
                <w:rFonts w:ascii="Times New Roman" w:eastAsia="MS Mincho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обработку, подготовку овощей, грибов, рыбы, нерыбного водного сырья, мяса, домашней птицы, дичи, кролика</w:t>
            </w:r>
          </w:p>
        </w:tc>
      </w:tr>
      <w:tr w:rsidR="00CF4E1A" w:rsidRPr="00CF4E1A" w:rsidTr="00EA374F">
        <w:tc>
          <w:tcPr>
            <w:tcW w:w="1204" w:type="dxa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1.3</w:t>
            </w:r>
          </w:p>
        </w:tc>
        <w:tc>
          <w:tcPr>
            <w:tcW w:w="8367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72" w:firstLine="851"/>
              <w:jc w:val="both"/>
              <w:outlineLvl w:val="1"/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</w:t>
            </w:r>
          </w:p>
        </w:tc>
      </w:tr>
      <w:tr w:rsidR="00CF4E1A" w:rsidRPr="00CF4E1A" w:rsidTr="00EA374F">
        <w:tc>
          <w:tcPr>
            <w:tcW w:w="1204" w:type="dxa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1.4</w:t>
            </w:r>
          </w:p>
        </w:tc>
        <w:tc>
          <w:tcPr>
            <w:tcW w:w="8367" w:type="dxa"/>
          </w:tcPr>
          <w:p w:rsidR="00CF4E1A" w:rsidRPr="00CF4E1A" w:rsidRDefault="00CF4E1A" w:rsidP="00CF4E1A">
            <w:pPr>
              <w:keepNext/>
              <w:spacing w:after="0" w:line="240" w:lineRule="auto"/>
              <w:ind w:left="72" w:firstLine="851"/>
              <w:jc w:val="both"/>
              <w:outlineLvl w:val="1"/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</w:t>
            </w:r>
          </w:p>
        </w:tc>
      </w:tr>
    </w:tbl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1.1.3. В результате освоения профессионального модуля студент должен: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663"/>
      </w:tblGrid>
      <w:tr w:rsidR="00CF4E1A" w:rsidRPr="00CF4E1A" w:rsidTr="00EA374F">
        <w:tc>
          <w:tcPr>
            <w:tcW w:w="2943" w:type="dxa"/>
          </w:tcPr>
          <w:p w:rsidR="00CF4E1A" w:rsidRPr="00CF4E1A" w:rsidRDefault="00CF4E1A" w:rsidP="00CF4E1A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  <w:bCs/>
              </w:rPr>
              <w:t>Иметь практический опыт</w:t>
            </w:r>
          </w:p>
        </w:tc>
        <w:tc>
          <w:tcPr>
            <w:tcW w:w="6663" w:type="dxa"/>
          </w:tcPr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подготовки, уборки рабочего места;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подготовки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обработки различными методами, подготовки традиционных видов овощей, грибов, рыбы, нерыбного водного сырья, птицы, дичи, кролика;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приготовления, порционирования (комплектования), упаковки на вынос, хранения обработанных</w:t>
            </w:r>
            <w:r w:rsidRPr="00CF4E1A">
              <w:rPr>
                <w:rFonts w:ascii="Times New Roman" w:eastAsia="Times New Roman" w:hAnsi="Times New Roman" w:cs="Times New Roman"/>
              </w:rPr>
              <w:t xml:space="preserve"> овощей, грибов, рыбы, мяса, домашней птицы, дичи, кролика, готовых</w:t>
            </w:r>
            <w:r w:rsidRPr="00CF4E1A">
              <w:rPr>
                <w:rFonts w:ascii="Times New Roman" w:eastAsia="MS Mincho" w:hAnsi="Times New Roman" w:cs="Times New Roman"/>
              </w:rPr>
              <w:t xml:space="preserve">  полуфабрикатов разнообразного ассортимента;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ведения расчетов с потребителями</w:t>
            </w:r>
          </w:p>
        </w:tc>
      </w:tr>
      <w:tr w:rsidR="00CF4E1A" w:rsidRPr="00CF4E1A" w:rsidTr="00EA374F">
        <w:tc>
          <w:tcPr>
            <w:tcW w:w="2943" w:type="dxa"/>
          </w:tcPr>
          <w:p w:rsidR="00CF4E1A" w:rsidRPr="00CF4E1A" w:rsidRDefault="00CF4E1A" w:rsidP="00CF4E1A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  <w:bCs/>
              </w:rPr>
              <w:t>уметь</w:t>
            </w:r>
          </w:p>
        </w:tc>
        <w:tc>
          <w:tcPr>
            <w:tcW w:w="6663" w:type="dxa"/>
          </w:tcPr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подготавливать рабочее место, выбирать, безопасно эксплуатировать оборудование, производственный инвентарь, инструменты, весоизмерительные приборы в соответствии с инструкциями и регламентами;</w:t>
            </w:r>
          </w:p>
          <w:p w:rsidR="00CF4E1A" w:rsidRPr="00CF4E1A" w:rsidRDefault="00CF4E1A" w:rsidP="00CF4E1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Times New Roman" w:hAnsi="Times New Roman" w:cs="Times New Roman"/>
              </w:rPr>
              <w:t xml:space="preserve">       распознавать недоброкачественные продукты;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Times New Roman" w:hAnsi="Times New Roman" w:cs="Times New Roman"/>
              </w:rPr>
              <w:t>выбирать, применять, комбинировать различные методы обработки (вручную, механическим способом), подготовки сырья с учетом его вида, кондиции, технологических свойств, рационального использования, обеспечения безопасности, приготовления полуфабрикатов разнообразного ассортимента;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Times New Roman" w:hAnsi="Times New Roman" w:cs="Times New Roman"/>
              </w:rPr>
              <w:t>владеть техникой работы с ножом при нарезке, измельчении, филитировании, править кухонные ножи;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соблюдать правила сочетаемости, взаимозаменяемости, рационального использования сырья и продуктов, подготовки и адекватного применения пряностей и приправ;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9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проверять качество готовых полуфабрикатов , осуществлять упаковку, маркировку, складирование, хранение неиспользованных пищевых продуктов, обработанного сырья, готовых полуфабрикатов, соблюдать товарное соседство, условия и сроки хранения, осуществлять ротацию  сырья, продуктов</w:t>
            </w:r>
          </w:p>
        </w:tc>
      </w:tr>
      <w:tr w:rsidR="00CF4E1A" w:rsidRPr="00CF4E1A" w:rsidTr="00EA374F">
        <w:tc>
          <w:tcPr>
            <w:tcW w:w="2943" w:type="dxa"/>
          </w:tcPr>
          <w:p w:rsidR="00CF4E1A" w:rsidRPr="00CF4E1A" w:rsidRDefault="00CF4E1A" w:rsidP="00CF4E1A">
            <w:pPr>
              <w:spacing w:after="0" w:line="240" w:lineRule="auto"/>
              <w:ind w:left="426" w:hanging="35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  <w:bCs/>
              </w:rPr>
              <w:t>знания</w:t>
            </w:r>
          </w:p>
        </w:tc>
        <w:tc>
          <w:tcPr>
            <w:tcW w:w="6663" w:type="dxa"/>
          </w:tcPr>
          <w:p w:rsidR="00CF4E1A" w:rsidRPr="00CF4E1A" w:rsidRDefault="00CF4E1A" w:rsidP="00CF4E1A">
            <w:pPr>
              <w:spacing w:after="0" w:line="240" w:lineRule="auto"/>
              <w:ind w:left="-5" w:firstLine="70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 xml:space="preserve">требований охраны труда, пожарной безопасности, производственной санитарии и личной гигиены в организациях питания, </w:t>
            </w:r>
            <w:r w:rsidRPr="00CF4E1A">
              <w:rPr>
                <w:rFonts w:ascii="Times New Roman" w:eastAsia="Times New Roman" w:hAnsi="Times New Roman" w:cs="Times New Roman"/>
                <w:u w:color="000000"/>
              </w:rPr>
              <w:t>в том числе системы анализа, оценки и управления  опасными факторами (системы ХАССП)</w:t>
            </w:r>
            <w:r w:rsidRPr="00CF4E1A">
              <w:rPr>
                <w:rFonts w:ascii="Times New Roman" w:eastAsia="MS Mincho" w:hAnsi="Times New Roman" w:cs="Times New Roman"/>
              </w:rPr>
              <w:t>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видов, назначения, правила безопасной эксплуатации технологического оборудования и правил ухода за ним;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требований к качеству, условиям и срокам хранения овощей, грибов, рыбы, нерыбного водного сырья, птицы, дичи, полуфабрикатов из них;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Times New Roman" w:hAnsi="Times New Roman" w:cs="Times New Roman"/>
              </w:rPr>
              <w:t>ассортимента, рецептур,  требований к качеству, условиям и срокам хранения полуфабрикатов</w:t>
            </w:r>
            <w:r w:rsidRPr="00CF4E1A">
              <w:rPr>
                <w:rFonts w:ascii="Times New Roman" w:eastAsia="MS Mincho" w:hAnsi="Times New Roman" w:cs="Times New Roman"/>
              </w:rPr>
              <w:t>, методов обработки сырья, приготовления полуфабрикатов;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70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F4E1A">
              <w:rPr>
                <w:rFonts w:ascii="Times New Roman" w:eastAsia="MS Mincho" w:hAnsi="Times New Roman" w:cs="Times New Roman"/>
              </w:rPr>
              <w:t>способов сокращения потерь при обработке сырья и приготовлении полуфабрикатов</w:t>
            </w:r>
          </w:p>
        </w:tc>
      </w:tr>
    </w:tbl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1.3. Количество часов, отводимое на освоение профессионального модуля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Всего часов </w:t>
      </w:r>
      <w:r w:rsidRPr="00CF4E1A"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  <w:t>450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Из них   на освоение МДК </w:t>
      </w:r>
      <w:r w:rsidRPr="00CF4E1A"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  <w:t>178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  <w:sectPr w:rsidR="00CF4E1A" w:rsidRPr="00CF4E1A" w:rsidSect="00595810">
          <w:pgSz w:w="11907" w:h="16840"/>
          <w:pgMar w:top="1134" w:right="851" w:bottom="992" w:left="1418" w:header="709" w:footer="709" w:gutter="0"/>
          <w:cols w:space="720"/>
          <w:titlePg/>
          <w:docGrid w:linePitch="299"/>
        </w:sect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             на практики учебную </w:t>
      </w:r>
      <w:r w:rsidRPr="00CF4E1A"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  <w:t xml:space="preserve">108 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 производственную </w:t>
      </w:r>
      <w:r w:rsidRPr="00CF4E1A"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  <w:t>144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2. СТРУКТУРА И СОДЕРЖАНИЕ ПРОФЕССИОНАЛЬНОГО МОДУЛЯ</w:t>
      </w: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2.1. Структура профессионального модуля</w:t>
      </w:r>
    </w:p>
    <w:p w:rsidR="00CF4E1A" w:rsidRPr="00CF4E1A" w:rsidRDefault="00CF4E1A" w:rsidP="00CF4E1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strike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trike/>
          <w:sz w:val="24"/>
          <w:szCs w:val="24"/>
          <w:highlight w:val="yellow"/>
          <w:lang w:eastAsia="ru-RU"/>
        </w:rPr>
        <w:t xml:space="preserve"> </w:t>
      </w:r>
    </w:p>
    <w:tbl>
      <w:tblPr>
        <w:tblW w:w="5068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3203"/>
        <w:gridCol w:w="1375"/>
        <w:gridCol w:w="836"/>
        <w:gridCol w:w="1664"/>
        <w:gridCol w:w="30"/>
        <w:gridCol w:w="1226"/>
        <w:gridCol w:w="1563"/>
        <w:gridCol w:w="1762"/>
        <w:gridCol w:w="2140"/>
      </w:tblGrid>
      <w:tr w:rsidR="00CF4E1A" w:rsidRPr="00CF4E1A" w:rsidTr="00EA374F">
        <w:tc>
          <w:tcPr>
            <w:tcW w:w="36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Коды профес-сиональ-ных общих компетенций</w:t>
            </w:r>
          </w:p>
        </w:tc>
        <w:tc>
          <w:tcPr>
            <w:tcW w:w="10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Наименования разделов профессионального модуля</w:t>
            </w:r>
          </w:p>
        </w:tc>
        <w:tc>
          <w:tcPr>
            <w:tcW w:w="46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Объем образовательной программы, час.</w:t>
            </w:r>
          </w:p>
        </w:tc>
        <w:tc>
          <w:tcPr>
            <w:tcW w:w="3098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Объем образовательной программы, час.</w:t>
            </w:r>
          </w:p>
        </w:tc>
      </w:tr>
      <w:tr w:rsidR="00CF4E1A" w:rsidRPr="00CF4E1A" w:rsidTr="00EA374F">
        <w:tc>
          <w:tcPr>
            <w:tcW w:w="36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1076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46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2379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Занятия во взаимодействии с преподавателем, час.</w:t>
            </w:r>
          </w:p>
        </w:tc>
        <w:tc>
          <w:tcPr>
            <w:tcW w:w="719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Самостоятельная работа</w:t>
            </w:r>
          </w:p>
        </w:tc>
      </w:tr>
      <w:tr w:rsidR="00CF4E1A" w:rsidRPr="00CF4E1A" w:rsidTr="00EA374F">
        <w:tc>
          <w:tcPr>
            <w:tcW w:w="36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1076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46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126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Обучение по МДК, час.</w:t>
            </w:r>
          </w:p>
        </w:tc>
        <w:tc>
          <w:tcPr>
            <w:tcW w:w="111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Практики</w:t>
            </w:r>
          </w:p>
        </w:tc>
        <w:tc>
          <w:tcPr>
            <w:tcW w:w="71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</w:tr>
      <w:tr w:rsidR="00CF4E1A" w:rsidRPr="00CF4E1A" w:rsidTr="00EA374F">
        <w:tc>
          <w:tcPr>
            <w:tcW w:w="36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107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46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28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всего,</w:t>
            </w:r>
          </w:p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часов</w:t>
            </w:r>
          </w:p>
        </w:tc>
        <w:tc>
          <w:tcPr>
            <w:tcW w:w="981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в том числе</w:t>
            </w:r>
          </w:p>
        </w:tc>
        <w:tc>
          <w:tcPr>
            <w:tcW w:w="525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Учебная</w:t>
            </w:r>
          </w:p>
        </w:tc>
        <w:tc>
          <w:tcPr>
            <w:tcW w:w="592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Производствен-ная</w:t>
            </w:r>
          </w:p>
        </w:tc>
        <w:tc>
          <w:tcPr>
            <w:tcW w:w="7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</w:tr>
      <w:tr w:rsidR="00CF4E1A" w:rsidRPr="00CF4E1A" w:rsidTr="00EA374F">
        <w:tc>
          <w:tcPr>
            <w:tcW w:w="36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107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46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281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56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лабораторных и практических занятий, часов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курсовой проект (работа)*,</w:t>
            </w:r>
          </w:p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часов</w:t>
            </w:r>
          </w:p>
        </w:tc>
        <w:tc>
          <w:tcPr>
            <w:tcW w:w="525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592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7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</w:tr>
      <w:tr w:rsidR="00CF4E1A" w:rsidRPr="00CF4E1A" w:rsidTr="00EA374F">
        <w:tc>
          <w:tcPr>
            <w:tcW w:w="36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1</w:t>
            </w:r>
          </w:p>
        </w:tc>
        <w:tc>
          <w:tcPr>
            <w:tcW w:w="10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2</w:t>
            </w:r>
          </w:p>
        </w:tc>
        <w:tc>
          <w:tcPr>
            <w:tcW w:w="46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3</w:t>
            </w:r>
          </w:p>
        </w:tc>
        <w:tc>
          <w:tcPr>
            <w:tcW w:w="281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4</w:t>
            </w:r>
          </w:p>
        </w:tc>
        <w:tc>
          <w:tcPr>
            <w:tcW w:w="569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5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6</w:t>
            </w:r>
          </w:p>
        </w:tc>
        <w:tc>
          <w:tcPr>
            <w:tcW w:w="5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7</w:t>
            </w:r>
          </w:p>
        </w:tc>
        <w:tc>
          <w:tcPr>
            <w:tcW w:w="59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8</w:t>
            </w:r>
          </w:p>
        </w:tc>
        <w:tc>
          <w:tcPr>
            <w:tcW w:w="7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9</w:t>
            </w:r>
          </w:p>
        </w:tc>
      </w:tr>
      <w:tr w:rsidR="00CF4E1A" w:rsidRPr="00CF4E1A" w:rsidTr="00EA374F">
        <w:tc>
          <w:tcPr>
            <w:tcW w:w="36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ПК 1.1.-1.4.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ОК</w:t>
            </w:r>
          </w:p>
        </w:tc>
        <w:tc>
          <w:tcPr>
            <w:tcW w:w="107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Раздел модуля 1. </w:t>
            </w:r>
            <w:r w:rsidRPr="00CF4E1A">
              <w:rPr>
                <w:rFonts w:ascii="Times New Roman" w:eastAsia="Times New Roman" w:hAnsi="Times New Roman" w:cs="Times New Roman"/>
                <w:b/>
              </w:rPr>
              <w:t>Организация процессов обработки сырья, приготовления и подготовки к реализации полуфабрикатов для блюд, кулинарных изделий разнообразного ассортимента</w:t>
            </w:r>
          </w:p>
        </w:tc>
        <w:tc>
          <w:tcPr>
            <w:tcW w:w="46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118</w:t>
            </w:r>
          </w:p>
        </w:tc>
        <w:tc>
          <w:tcPr>
            <w:tcW w:w="28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108</w:t>
            </w:r>
          </w:p>
        </w:tc>
        <w:tc>
          <w:tcPr>
            <w:tcW w:w="569" w:type="pct"/>
            <w:gridSpan w:val="2"/>
            <w:tcBorders>
              <w:top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64</w:t>
            </w:r>
          </w:p>
        </w:tc>
        <w:tc>
          <w:tcPr>
            <w:tcW w:w="412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-</w:t>
            </w:r>
          </w:p>
        </w:tc>
        <w:tc>
          <w:tcPr>
            <w:tcW w:w="52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-</w:t>
            </w:r>
          </w:p>
        </w:tc>
        <w:tc>
          <w:tcPr>
            <w:tcW w:w="592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-</w:t>
            </w:r>
          </w:p>
        </w:tc>
        <w:tc>
          <w:tcPr>
            <w:tcW w:w="7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10</w:t>
            </w:r>
          </w:p>
        </w:tc>
      </w:tr>
      <w:tr w:rsidR="00CF4E1A" w:rsidRPr="00CF4E1A" w:rsidTr="00EA374F">
        <w:trPr>
          <w:trHeight w:val="418"/>
        </w:trPr>
        <w:tc>
          <w:tcPr>
            <w:tcW w:w="364" w:type="pct"/>
            <w:tcBorders>
              <w:left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ПК 1.1.-1.4</w:t>
            </w:r>
          </w:p>
        </w:tc>
        <w:tc>
          <w:tcPr>
            <w:tcW w:w="1076" w:type="pct"/>
            <w:tcBorders>
              <w:left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Раздел модуля 2. </w:t>
            </w:r>
            <w:r w:rsidRPr="00CF4E1A">
              <w:rPr>
                <w:rFonts w:ascii="Times New Roman" w:eastAsia="Times New Roman" w:hAnsi="Times New Roman" w:cs="Times New Roman"/>
                <w:b/>
              </w:rPr>
              <w:t>Обработка сырья и приготовление полуфабрикатов из него</w:t>
            </w:r>
          </w:p>
        </w:tc>
        <w:tc>
          <w:tcPr>
            <w:tcW w:w="46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80</w:t>
            </w:r>
          </w:p>
        </w:tc>
        <w:tc>
          <w:tcPr>
            <w:tcW w:w="281" w:type="pct"/>
            <w:tcBorders>
              <w:lef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70</w:t>
            </w:r>
          </w:p>
        </w:tc>
        <w:tc>
          <w:tcPr>
            <w:tcW w:w="569" w:type="pct"/>
            <w:gridSpan w:val="2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38</w:t>
            </w:r>
          </w:p>
        </w:tc>
        <w:tc>
          <w:tcPr>
            <w:tcW w:w="412" w:type="pct"/>
            <w:vMerge/>
            <w:tcBorders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525" w:type="pct"/>
            <w:tcBorders>
              <w:lef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-</w:t>
            </w:r>
          </w:p>
        </w:tc>
        <w:tc>
          <w:tcPr>
            <w:tcW w:w="592" w:type="pct"/>
            <w:tcBorders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-</w:t>
            </w:r>
          </w:p>
        </w:tc>
        <w:tc>
          <w:tcPr>
            <w:tcW w:w="71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10</w:t>
            </w:r>
          </w:p>
        </w:tc>
      </w:tr>
      <w:tr w:rsidR="00CF4E1A" w:rsidRPr="00CF4E1A" w:rsidTr="00EA374F">
        <w:tc>
          <w:tcPr>
            <w:tcW w:w="364" w:type="pct"/>
            <w:tcBorders>
              <w:left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ПК 1.1-1.4</w:t>
            </w:r>
          </w:p>
        </w:tc>
        <w:tc>
          <w:tcPr>
            <w:tcW w:w="1076" w:type="pct"/>
            <w:tcBorders>
              <w:left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Учебная и производственная практика</w:t>
            </w:r>
          </w:p>
        </w:tc>
        <w:tc>
          <w:tcPr>
            <w:tcW w:w="46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252</w:t>
            </w:r>
          </w:p>
        </w:tc>
        <w:tc>
          <w:tcPr>
            <w:tcW w:w="1262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52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108</w:t>
            </w:r>
          </w:p>
        </w:tc>
        <w:tc>
          <w:tcPr>
            <w:tcW w:w="592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iCs/>
              </w:rPr>
              <w:t>144</w:t>
            </w:r>
          </w:p>
        </w:tc>
        <w:tc>
          <w:tcPr>
            <w:tcW w:w="71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</w:tr>
      <w:tr w:rsidR="00CF4E1A" w:rsidRPr="00CF4E1A" w:rsidTr="00EA374F"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Всего:</w:t>
            </w:r>
          </w:p>
        </w:tc>
        <w:tc>
          <w:tcPr>
            <w:tcW w:w="4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450</w:t>
            </w:r>
          </w:p>
        </w:tc>
        <w:tc>
          <w:tcPr>
            <w:tcW w:w="2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178</w:t>
            </w:r>
          </w:p>
        </w:tc>
        <w:tc>
          <w:tcPr>
            <w:tcW w:w="55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102</w:t>
            </w:r>
          </w:p>
        </w:tc>
        <w:tc>
          <w:tcPr>
            <w:tcW w:w="422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-</w:t>
            </w:r>
          </w:p>
        </w:tc>
        <w:tc>
          <w:tcPr>
            <w:tcW w:w="5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108</w:t>
            </w:r>
          </w:p>
        </w:tc>
        <w:tc>
          <w:tcPr>
            <w:tcW w:w="59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144</w:t>
            </w:r>
          </w:p>
        </w:tc>
        <w:tc>
          <w:tcPr>
            <w:tcW w:w="7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iCs/>
              </w:rPr>
              <w:t>20</w:t>
            </w:r>
          </w:p>
        </w:tc>
      </w:tr>
    </w:tbl>
    <w:p w:rsidR="00CF4E1A" w:rsidRPr="00CF4E1A" w:rsidRDefault="00CF4E1A" w:rsidP="00CF4E1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before="120" w:after="120" w:line="240" w:lineRule="auto"/>
        <w:ind w:left="708" w:hanging="357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before="120" w:after="120" w:line="240" w:lineRule="auto"/>
        <w:ind w:left="765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before="120" w:after="12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E6328C" w:rsidRDefault="00E6328C" w:rsidP="00CF4E1A">
      <w:pPr>
        <w:spacing w:before="120" w:after="12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before="120" w:after="12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CF4E1A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1.2. Тематический план и содержание профессионального модуля (ПМ)</w:t>
      </w:r>
    </w:p>
    <w:p w:rsidR="00CF4E1A" w:rsidRPr="00CF4E1A" w:rsidRDefault="00CF4E1A" w:rsidP="00CF4E1A">
      <w:pPr>
        <w:spacing w:before="120" w:after="120" w:line="240" w:lineRule="auto"/>
        <w:ind w:left="765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10751"/>
        <w:gridCol w:w="1188"/>
      </w:tblGrid>
      <w:tr w:rsidR="00CF4E1A" w:rsidRPr="00CF4E1A" w:rsidTr="00EA374F">
        <w:tc>
          <w:tcPr>
            <w:tcW w:w="941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55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</w:t>
            </w: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 и практические занятия, самостоятельная работа обучающихся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Объем в часах</w:t>
            </w:r>
          </w:p>
        </w:tc>
      </w:tr>
      <w:tr w:rsidR="00CF4E1A" w:rsidRPr="00CF4E1A" w:rsidTr="00EA374F">
        <w:tc>
          <w:tcPr>
            <w:tcW w:w="941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CF4E1A" w:rsidRPr="00CF4E1A" w:rsidTr="00EA374F">
        <w:trPr>
          <w:trHeight w:val="508"/>
        </w:trPr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Раздел модуля 1. ПМ 01 </w:t>
            </w:r>
          </w:p>
          <w:p w:rsidR="00CF4E1A" w:rsidRPr="00CF4E1A" w:rsidRDefault="00CF4E1A" w:rsidP="00CF4E1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работы повара по обработке сырья, приготовлению и подготовке к реализации полуфабрикатов для блюд, кулинарных изделий разнообразного ассортимента</w:t>
            </w: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МДК. 01.01.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Организация приготовления, подготовки к реализации и хранению кулинарных полуфабрикатов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108</w:t>
            </w:r>
          </w:p>
        </w:tc>
      </w:tr>
      <w:tr w:rsidR="00CF4E1A" w:rsidRPr="00CF4E1A" w:rsidTr="00EA374F">
        <w:trPr>
          <w:trHeight w:val="267"/>
        </w:trPr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1.1.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Характеристика процессов обработки сырья, приготовления подготовки к реализации полуфабрикатов из них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CF4E1A" w:rsidRPr="00CF4E1A" w:rsidTr="00EA374F">
        <w:trPr>
          <w:trHeight w:val="285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Требования к организации рабочего места повара. Правила техники безопасности и СанПина.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85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Технологический цикл обработки сырья и приготовления полуфабрикатов из него. Последовательность, характеристика  этапов.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495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Технологический цикл обработки приготовления полуфабрикатов из него. Характеристика, последовательность этапов.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52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характеристика способов кулинарной обработки сырья, приготовления полуфабрикатов из него с учетом требований к процедурам обеспечения безопасности и качества продукции на основе принципов ХАССП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52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Требования СанПиН (последовательность и поточность технологических операций, определение «контрольных точек» - контролируемых этапов технологических операций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52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Контроль качества и безопасности сырья, контроль функционирования технологического оборудования, контроль качества обработанного сырья по. ГОСТ 30390-2013).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52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Виды, назначение, назначение, правила безопасной эксплуатации весоизмерительных приборов.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52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6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Правила составления заявки на сырье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75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 том числе  практических занятий и лабораторных работ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265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Составление заявки на сырье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129"/>
        </w:trPr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1.2.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и техническое оснащение работ по обработке овощей и грибов</w:t>
            </w: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ассортимент, основные характеристики, пищевая ценность овощей и грибов.</w:t>
            </w:r>
          </w:p>
        </w:tc>
        <w:tc>
          <w:tcPr>
            <w:tcW w:w="404" w:type="pct"/>
            <w:vMerge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процесса механической кулинарной обработки, нарезки овощей. Технологический  цикл, характеристика, последовательность этапов.</w:t>
            </w:r>
          </w:p>
        </w:tc>
        <w:tc>
          <w:tcPr>
            <w:tcW w:w="404" w:type="pct"/>
            <w:vMerge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Организация процесса механической кулинарной обработки, нарезки овощей и грибов. Технологический цикл, последовательность, характеристика этапов. Требования к организации рабочих мест.</w:t>
            </w:r>
          </w:p>
        </w:tc>
        <w:tc>
          <w:tcPr>
            <w:tcW w:w="404" w:type="pct"/>
            <w:vMerge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работ в овощном цехе (зоне кухни ресторана) по обработке овощей. Правила безопасной организации работ</w:t>
            </w:r>
          </w:p>
        </w:tc>
        <w:tc>
          <w:tcPr>
            <w:tcW w:w="404" w:type="pct"/>
            <w:vMerge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Виды, назначение, правила безопасной эксплуатации технологического оборудования, инвентаря, инструментов, используемых  для обработки и нарезки различных видов овощей и грибов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 хранения обработанных овощей и грибов в охлажденном, замороженном, вакуумированном виде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Требования к качеству, условия и сроки хранения, кулинарное назначение традиционных видов овощей и грибов.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 том числе  практических занятий и лабораторных работ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2.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Тренинг по организации рабочего места повара по обработке, нарезке овощей и грибов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3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.Составление схем последовательности действий при нарезке овощей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4.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Тренинг обработки безопасных приемов в процессе обработки, нарезки овощей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5.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Тренинг по отработке безопасных приемов эксплуатации механического оборудования в процессе обработки, нарезки овощей и грибов (картофеле очистительной машины, овощерезки)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1.3.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Организация и техническое оснащение работ по обработке</w:t>
            </w: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рыбы и нерыбного водного сырья, приготовлению полуфабрикатов из них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. Классификация, ассортимент, основные характеристики, пищевая ценность рыбы и нерыбног водного сырья.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Требования к качеству, условия и сроки хранения, кулинарное назначение традиционных видов рыбы и нерыбного водного сырья.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процесса механической кулинарной обработки рыбы, нерыбного водного сырья, приготовления полуфабрикатов из них</w:t>
            </w:r>
          </w:p>
        </w:tc>
        <w:tc>
          <w:tcPr>
            <w:tcW w:w="404" w:type="pct"/>
            <w:vMerge w:val="restar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60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Требования к организации рабочих мест. Правила безопасной организации работ.</w:t>
            </w:r>
          </w:p>
        </w:tc>
        <w:tc>
          <w:tcPr>
            <w:tcW w:w="404" w:type="pct"/>
            <w:vMerge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rPr>
          <w:trHeight w:val="60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Виды, назначение, правила безопасной эксплуатации технологического оборудования, инвентаря, инструментов, используемых  для обработки рыбы, нерыбного водного сырья и приготовления полуфабрикатов из них.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60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60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процесса механической кулинарной обработки рыбы, Технологический цикл, характеристика, последовательность этапов.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60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Техническое оснащение для приготовления полуфабрикатов из рыбы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60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Техническое оснащение для обработки нерыбного водного сырья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60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 хранения обработанной рыбы, нерыбного водного сырья в охлажденном, замороженном, вакуумированном виде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 практических занятий и лабораторных работ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6. 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Подбор и размещение оборудования, инвентаря, посуды для процессов обработки и приготовления полуфабрикатов из рыбы. </w:t>
            </w:r>
          </w:p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1.4. </w:t>
            </w: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Организация приготовления, подготовки к реализации и хранения кулинарных полуфабрикатов из мяса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7. 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Тренинг по освоению правил безопасной эксплуатации рыбоочистительной машины, ручной рыбочистки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8.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Освоение  правил безопасной эксплуатации мясорубки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9.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Подбор и размещение оборудования, инвентаря, посуды для процессов обработки рыбы.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10.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Техническое оснащение для приготовления полуфабрикатов из рыбы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11.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Техническое оснащение для приготовления котлетной массы и полуфабрикатов из нее.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12.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Отработка  практических приемов безопасной эксплуатации электромясорубки, куттера.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13.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Расчет массы отходов при обработке чешуйчатой рыбы (Решение задач)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14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Расчет массы отходов при обработке мелкочешуйчатой и безчешуйчатой рыбы (Решение задач)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15.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Расчет выхода полуфабрикатов, изготавливаемых из заданного количества сырья. (Решение задач)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16.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Расчет массы брутто, из заданного количества сырья. (Решение задач).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 мяса.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Требования к качеству, условия и сроки хранения, кулинарное назначение традиционных видов мяса.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процесса механической кулинарной обработки мясных продуктов и  приготовления полуфабрикатов из них.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Требования к организации рабочих мест. Правила безопасной организации работ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Виды, назначение, правила безопасной эксплуатации технологического оборудования, инвентаря, инструментов, используемых  для обработки мясных продуктов, и приготовления полуфабрикатов из них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Виды, назначение, правила безопасной эксплуатации технологического оборудования, инвентаря, инструментов, используемых  для  приготовления полуфабрикатов из мяса и мясных продуктов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централизованного производства полуфабрикатов из мяса и мясных продуктов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 хранения обработанных мясных продуктов, полуфабрикатов из них в охлажденном, замороженном, вакуумированном виде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 практических занятий и лабораторных работ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18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17. 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рабочих мест по обработке мясных продуктов.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18.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рабочих мест по приготовлению полуфабрикатов из котлетной массы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19. 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Отработка практических приемов безопасной эксплуатации электромясорубки, куттера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20.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Освоение правил безопасной эксплуатации, устройство, техническая характеристика машин для рыхления мяса.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21.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Освоение правил безопасной эксплуатации, котлетоформовочных машин.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22.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Подбор и размещение оборудования, инвентаря, посуды для процессов обработки мяса и мясных продуктов.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23.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Техническое оснащение для приготовления полуфабрикатов из мяса.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24.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Техническое оснащение для приготовления котлетной массы и полуфабрикатов из нее.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25.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Расчет массы отходов при обработке мяса. (Решение задач)..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1.5. </w:t>
            </w: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Организация приготовления, подготовки к реализации и хранения кулинарных полуфабрикатов из домашней птицы, кролика, дичи.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1.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 домашней птицы, кролика, дичи. Требования к качеству, условия и сроки хранения, кулинарное назначение традиционных видов домашней птицы, кролика, дичи.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2.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Требования к качеству, условия и сроки хранения, кулинарное назначение традиционных видов домашней птицы, кролика, дичи.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3.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.Организация процесса механической кулинарной обработки традиционных видов домашней птицы, кролика, дичи.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4. Требования к организации рабочих мест. Правила безопасной организации работ.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5.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Виды, назначение, правила безопасной эксплуатации технологического оборудования, инвентаря, инструментов, используемых  для обработки, домашней птицы, дичи, кролика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6. Виды, назначение, правила безопасной эксплуатации технологического оборудования, инвентаря, инструментов, используемых для приготовления полуфабрикатов из традиционных видов домашней птицы, кролика, дичи.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7. Организация централизованного производства полуфабрикатов из домашней птицы.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8.Организация хранения обработанных традиционных видов домашней птицы, кролика, дичи, полуфабрикатов из них в охлажденном, замороженном, вакуумированном виде.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9. 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 практических занятий и лабораторных работ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26.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рабочего места повара при обработке домашней птицы, кролика, дичи.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27.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 рабочего места повара для приготовления полуфабрикатов из домашней птицы, кролика, дичи</w:t>
            </w: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28.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Расчет массы отходов при обработке тушки курицы. (Решение задач)..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29.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Подбор и размещение оборудования, инвентаря, посуды для процессов обработки домашней птицы, кролика, дичи.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30.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Техническое оснащение для приготовления полуфабрикатов из домашней птицы, кролика, дичи.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 31.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Расчет массы отходов при обработке кролика и дичи. . (Решение задач)..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1068"/>
        </w:trPr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Внеаудиторная( самостоятельна ) учебная работа 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схем, таблиц, последовательностей действий, проведение сравнительного анализа характеристик различных видов технологического оборудования. 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сети Интернет, ее анализ, систематизация о новых видах технологического оборудования, инвентаря, инструментов, посуды, способах их безопасной эксплуатации, правилах ухода за ними и подготовка сообщений и презентаций. 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ЭОР, в том числе с использованием федеральных цифровых информационно-образовательных ресурсов. 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Анализ производственных ситуаций, решение производственных задач по организации рабочих мест.</w:t>
            </w:r>
          </w:p>
          <w:p w:rsidR="00CF4E1A" w:rsidRPr="00CF4E1A" w:rsidRDefault="00CF4E1A" w:rsidP="00CF4E1A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Раздел модуля 2. </w:t>
            </w: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Обработка сырья и приготовление полуфабрикатов из него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70</w:t>
            </w: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МДК 01.02.  </w:t>
            </w:r>
            <w:r w:rsidRPr="00CF4E1A">
              <w:rPr>
                <w:rFonts w:ascii="Times New Roman" w:eastAsia="MS Mincho" w:hAnsi="Times New Roman" w:cs="Calibri"/>
                <w:b/>
                <w:bCs/>
                <w:iCs/>
                <w:sz w:val="24"/>
                <w:szCs w:val="24"/>
                <w:u w:color="008000"/>
                <w:lang w:eastAsia="ru-RU"/>
              </w:rPr>
              <w:t xml:space="preserve">Процессы </w:t>
            </w:r>
            <w:r w:rsidRPr="00CF4E1A">
              <w:rPr>
                <w:rFonts w:ascii="Times New Roman" w:eastAsia="MS Mincho" w:hAnsi="Times New Roman" w:cs="Calibri"/>
                <w:b/>
                <w:sz w:val="24"/>
                <w:szCs w:val="24"/>
                <w:lang w:eastAsia="ru-RU"/>
              </w:rPr>
              <w:t xml:space="preserve">приготовления, </w:t>
            </w:r>
            <w:r w:rsidRPr="00CF4E1A">
              <w:rPr>
                <w:rFonts w:ascii="Times New Roman" w:eastAsia="MS Mincho" w:hAnsi="Times New Roman" w:cs="Calibri"/>
                <w:b/>
                <w:sz w:val="24"/>
                <w:szCs w:val="24"/>
                <w:u w:color="FF0000"/>
                <w:lang w:eastAsia="ru-RU"/>
              </w:rPr>
              <w:t>подготовки к реализации</w:t>
            </w:r>
            <w:r w:rsidRPr="00CF4E1A">
              <w:rPr>
                <w:rFonts w:ascii="Times New Roman" w:eastAsia="MS Mincho" w:hAnsi="Times New Roman" w:cs="Calibri"/>
                <w:b/>
                <w:sz w:val="24"/>
                <w:szCs w:val="24"/>
                <w:lang w:eastAsia="ru-RU"/>
              </w:rPr>
              <w:t xml:space="preserve"> кулинарных полуфабрикатов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70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2.1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Подготовка к использованию сырья, продуктов и других расходных материалов традиционных видов овощей.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ассортимент, основные характеристики, пищевая  ценность,требования к качеству, условия и сроки хранения, кулинарное назначение традиционных видов овощей, грибов. Органолептическая оценка качества и безопасности овощей и грибов.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процесс механической кулинарной обработки, нарезки клубнеплодов, корнеплодов, капустных, луковых, плодовых, салатно-шпинатных овощей, зелени, грибов Формы нарезки, кулинарное назначение.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Международные наименования форм нарезки.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овощей и грибов к фаршированию,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способы минимизации отходов при обработке и нарезке</w:t>
            </w: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Предохранение от потемнения обработанного картофеля, грибов. Удаление излишней горечи у некоторых видов овощей и грибов.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Кулинарное использование, требования к качеству обработанных овощей, плодов и грибов.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Характеристика способов хранения обработанных и нарезанных овощей и грибов: интенсивное охлаждение, шоковая заморозка, вакуумирование: условия, температурный режим, сроки хранения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 практических занятий и лабораторных работ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1.</w:t>
            </w: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Обработка и нарезка картофеля и других клубнеплодов. Методы защиты от потемнения обработанного картофеля. Обработка, нарезка корнеплодов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F4E1A" w:rsidRPr="00CF4E1A" w:rsidTr="00EA374F">
        <w:trPr>
          <w:trHeight w:val="77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2.</w:t>
            </w: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Обработка, нарезка плодовых, капустных, луковых, салатно-шпинатных овощей и зелени. Подготовка белокочанной  капусты к фаршированию и для приготовления голубцов и шницеля капустного, капустных шариков. Подготовка к фаршированию плодовых овощей (перца, кабачков, баклажан, помидоров)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2.2.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Обработка рыбы и нерыбного водного сырья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ассортимент,  основные характеристики, пищевая ценность, требования к качеству, условия и сроки хранения, кулинарное назначение  рыбы, нерыбного водного сырья. Органолептическая оценка качества и безопасности рыбы, нерыбного водного сырья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Способы подготовки рыбы  и нерыбного водного сырья к обработке: размораживание замороженной, вымачивание соленой рыбы, подготовка нерыбного водного сырья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Методы разделки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рыбы</w:t>
            </w: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с костным скелетом (чешуйчатой, бесчешуйчатой, округлой и плоской формы, крупной, средней и мелкой)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последовательность приготовления обработанной рыбы в целом и пластованном виде.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Способы минимизации отходов. Требования к качеству, безопасности, у</w:t>
            </w: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словия и сроки хранения обработанной рыбы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Методы обработки нерыбного водного сырья, способы минимизации отходов.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Требования к качеству, безопасности, условия и сроки хранения нерыбного водного сырья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2.3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 полуфабрикатов из рыбы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ассортимент, кулинарное назначение полуфабрикатов из рыбы, нерыбного водного сырья.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1317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Приготовление полуфабрикатов из рыбы: тушка с головой, тушка без головы, «кругляши», порционный кусок непластованной рыбы (стейк), филе с кожей и реберными костями, филе с кожей без костей, чистое филе, «бабочка», рулетики, мелкие куски рыбы, порционные полуфабрикаты, панированные в различных панировках. Способы и техника маринования, панирования, формования полуфабрикатов из рыбы. 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. Способы и техника маринования, панирования, формования полуфабрикатов из рыбы. 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Приготовление рыбной котлетной массы и  полуфабрикатов из нее. 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418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3.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Обработка рыбы с костным скелетом.</w:t>
            </w: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4.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Приготовление порционных полуфабрикатов из рыбы.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5.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Приготовление полуфабрикатов из рыбной котлетной массы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6.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Обработка нерыбного водного сырья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7.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Расчет массы отходов при обработке чешуйчатой рыбы (</w:t>
            </w: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Решение задач)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8. 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Расчет выхода полуфабрикатов, изготавливаемых из заданного количества сырья (Решение задач)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339"/>
        </w:trPr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2.4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Обработка, подготовка мяса,  мясных продуктов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CF4E1A" w:rsidRPr="00CF4E1A" w:rsidTr="00EA374F">
        <w:trPr>
          <w:trHeight w:val="395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2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Ассортимент,  основные характеристики, пищевая ценность, требования к качеству, условия и сроки хранения мяса и мясного сырья.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2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Органолептическая оценка качества, безопасности мяса, мясного сырья.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2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Последовательность выполнения и характеристика технологических операций механической кулинарной обработки мяса: оттаивание мороженого мяса, обмывание, обсушивание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2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Кулинарный разруб туш говядины, баранины, свинины, телятины, обвалка, зачистка, жиловка.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2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Способы минимизации отходов в процессе подготовки сырья и его обработке. Хранение, кулинарное назначение частей туши говядины, баранины, свинины, телятины.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2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Механическая кулинарная обработка мясных продуктов. Способы минимизации отходов в процессе подготовки сырья и его обработки. Хранение, кулинарное назначение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2.5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 полуфабрикатов из мяса, мясных продуктов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ассортимент, кулинарное назначение полуфабрикатов из мяса, мясного сырья. Характеристика методов приготовления полуфабрикатов из мяса.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Технологический процесс приготовления крупнокусковых, порционных, мелкокусковых полуфабрикатов из мяса говядины, баранины, свинины, телятины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Кулинарное назначение, требования к качеству, условия и сроки хранения.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Технологический процесс приготовления мясной рубленой массы с хлебом    и  без,  полуфабрикатов  из них.   Кулинарное назначение, требования к качеству, условия и сроки хранения.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9.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Технологический процесс приготовления крупнокусковых, порционных, мелкокусковых полуфабрикатов из мяса говядины.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10.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Технологический процесс приготовления крупнокусковых, порционных, мелкокусковых полуфабрикатов из мяса баранины.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11.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Технологический процесс приготовления крупнокусковых, порционных, мелкокусковых полуфабрикатов из мяса телятины, свинины.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12.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Приготовление полуфабрикатов из рубленой  мясной массы с хлебом 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работа13.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Приготовление полуфабрикатов из рубленой  мясной массы  без хлеба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2.6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Обработка домашней птицы, дичи, кролика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Merge w:val="restar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 xml:space="preserve">Основные характеристики, пищевая ценность, требования к качеству, условия и сроки хранения домашней птицы, пернатой дичи, кролика.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Оценка качества и безопасности.</w:t>
            </w:r>
          </w:p>
        </w:tc>
        <w:tc>
          <w:tcPr>
            <w:tcW w:w="404" w:type="pct"/>
            <w:vMerge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Методы обработки домашней птицы и пернатой дичи, кролика. Виды заправки тушек домашней птицы, дичи, кулинарное назначение</w:t>
            </w: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4" w:type="pct"/>
            <w:vMerge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941" w:type="pct"/>
            <w:vMerge w:val="restart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2.7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Приготовление полуфабрикатов из домашней птицы, дичи, кролика</w:t>
            </w: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Классификация, ассортимент, характеристика, требования к качеству полуфабрикатов из домашней птицы, дичи, кролика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Технологический процесс приготовления порционных, мелкокусковых полуфабрикатов из домашней птицы, дичи, кролика. 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Кулинарное назначение, требования к качеству, условия и сроки хранения.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котлетной массы из птицы и полуфабрикатов из нее. Требования к качеству, условия и сроки хранения.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CF4E1A" w:rsidRPr="00CF4E1A" w:rsidTr="00EA374F">
        <w:trPr>
          <w:trHeight w:val="291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 практических занятий и лабораторных работ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CF4E1A" w:rsidRPr="00CF4E1A" w:rsidTr="00EA374F">
        <w:trPr>
          <w:trHeight w:val="290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14.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Обработка домашней птицы,  приготовление порционных и мелкокусковых полуфабрикатов, полуфабрикатов из филе птицы.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290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15.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290"/>
        </w:trPr>
        <w:tc>
          <w:tcPr>
            <w:tcW w:w="941" w:type="pct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16.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Обработка домашней птицы,  дичи, заправка тушек. Приготовление котлетной массы из птицы и полуфабрикатов из нее.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290"/>
        </w:trPr>
        <w:tc>
          <w:tcPr>
            <w:tcW w:w="941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:rsidR="00CF4E1A" w:rsidRPr="00CF4E1A" w:rsidRDefault="00CF4E1A" w:rsidP="00CF4E1A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работа 17.</w:t>
            </w:r>
          </w:p>
        </w:tc>
        <w:tc>
          <w:tcPr>
            <w:tcW w:w="404" w:type="pct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CF4E1A" w:rsidRPr="00CF4E1A" w:rsidTr="00EA374F">
        <w:trPr>
          <w:trHeight w:val="237"/>
        </w:trPr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Внеаудиторная ( самостоятельная) учебная работа обучающихся при изучении раздела 2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</w:tr>
      <w:tr w:rsidR="00CF4E1A" w:rsidRPr="00CF4E1A" w:rsidTr="00EA374F">
        <w:trPr>
          <w:trHeight w:val="4440"/>
        </w:trPr>
        <w:tc>
          <w:tcPr>
            <w:tcW w:w="4596" w:type="pct"/>
            <w:gridSpan w:val="2"/>
          </w:tcPr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последовательностей обработки традиционных видов сырья и приготовления полуфабрикатов разнообразного ассортимента. 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сети Интернет, ее анализ, систематизация о новых видах технологического оборудования, инвентаря, инструментов, посуды, новых видах сырья, методах его кулинарной обработки и подготовка сообщений и презентаций. 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ЭОР, в том числе с использованием федеральных цифровых информационно-образовательных ресурсов. 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Анализ производственных ситуаций, решение производственных задач.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Решение задач по расчету  массы брутто, выхода обработанного сырья с учетом сезона, кондиции сырья, способа обработки. </w:t>
            </w:r>
          </w:p>
          <w:p w:rsidR="00CF4E1A" w:rsidRPr="00CF4E1A" w:rsidRDefault="00CF4E1A" w:rsidP="00CF4E1A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Учебная практика ПМ 01</w:t>
            </w: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работ: </w:t>
            </w: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1.Инструктаж по технике безопасности в учебном кулинарном и кондитерском цехе.</w:t>
            </w:r>
          </w:p>
          <w:p w:rsidR="00CF4E1A" w:rsidRPr="00CF4E1A" w:rsidRDefault="00CF4E1A" w:rsidP="00CF4E1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2.Оценивать наличие, проверять годность традиционных видов овощей, плодов и грибов, пряностей, приправ органолептическим способом. Оценивать наличие, проверять качество живой, охлажденной и мороженой, а также соленой рыбы, нерыбного водного сырья. Оценивать наличие, проверять качество говяжьих четвертин, телячьих и свиных полутуш, туш баранины перед разделкой,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крупнокусковых полуфабрикатов из мяса, </w:t>
            </w: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мясных субпродуктов, домашней птицы, дичи, кролика перед обработкой.</w:t>
            </w:r>
          </w:p>
          <w:p w:rsidR="00CF4E1A" w:rsidRPr="00CF4E1A" w:rsidRDefault="00CF4E1A" w:rsidP="00CF4E1A">
            <w:pPr>
              <w:spacing w:after="0" w:line="240" w:lineRule="auto"/>
              <w:ind w:left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3.Обрабатывать различными способами с учетом рационального использования сырья, материалов, других ресурсов традиционные виды овощей, плодов и грибов (вручную и механическим способом). Владеть приемами минимизации отходов при обработке сырья.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Размораживать мороженую потрошенную и непотрошеную рыбу, полуфабрикаты промышленного производства, нерыбное водное сырье. Обрабатывать различными методами рыбу с костным скелетом (чешуйчатую, бесчешуйчатую, округлой и плоской формы).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Размораживать, обрабатывать, подготавливать различными способами мясо, мясные продукты, полуфабрикаты, домашнюю птицу, дичь, кролика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Измельчать пряности и приправы вручную и механическим способом.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Готовить полуфабрикаты из рыбы с костным скелетом для варки, припускания, жарки (основным способом, на гриле, во фритюре), тушения и запекания: целая тушка с головой, целая без головы; порционные куски обработанной рыбы плоской и округлой формы (стейки, кругляши, порционные куски не пластованной рыбы); порционные куски из различных видов филе; полуфабрикаты «медальон», «бабочка» из пластованной рыбы; полуфабрикаты из рыбной котлетной массы (рулет, котлеты, биточки, фрикадельки и др.).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Готовить полуфабрикаты из мяса, мясных продуктов крупнокусковые, порционные, мелкокусковые.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Проводить заправку тушек домашней птицы, дичи, подготовку к последующей тепловой обработке.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Готовить порционные и мелкокусковые полуфабрикаты из домашней птицы, дичи, кролика.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Нарезать вручную и механическим способом различными формами, подготавливать к фаршированию традиционные виды овощей, плодов и грибов.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Готовить полуфабрикаты из мясной рубленой массы с хлебом и без.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Оценивать качество обработанных овощей, плодов и грибов, рыбы, мяса, мясных продуктов, домашней птицы, дичи, кролика</w:t>
            </w: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органолептическим способом</w:t>
            </w: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Охлаждать, замораживать, вакуумировать обработанные овощи, плоды и грибы, полуфабрикаты из рыбы, мяса, мясных продуктов, домашней птицы, дичи, кролика.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Хранить обработанные овощи, плоды и грибы, предохранять от потемнения обработанные овощи и грибы, удалять излишнюю горечь.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Хранить обработанную рыбу, мясо, мясные продукты, домашнюю птицу, дичь, кролика и полуфабрикаты из них в охлажденном и замороженном виде.  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Порционировать (комплектовать) обработанное сырье, полуфабрикаты из него. Упаковывать на вынос или для транспортирования.</w:t>
            </w:r>
          </w:p>
          <w:p w:rsidR="00CF4E1A" w:rsidRPr="00CF4E1A" w:rsidRDefault="00CF4E1A" w:rsidP="00CF4E1A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Изменять закладку продуктов в соответствии с изменением выхода полуфабрикатов. Осуществлять взаимозаменяемость продуктов в процессе приготовления полуфабрикатов с учетом принятых норм взаимозаменяемости.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108</w:t>
            </w: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144</w:t>
            </w: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Производственная практика ПМ 01</w:t>
            </w: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Виды работ: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Оформление заявок на сырье, продукты, материалы, проверка по накладные соответствия заявке перед началом работы.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Обработка овощей, грибов, рыбы и нерыбного водного сырья, мяса, мясных продуктов, домашней птицы, дичи, кролика различными методами.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Нарезка, формовка овощей, грибов, приготовление отдельных компонентов и полуфабрикатов из рыбы, нерыбного водного сырья, мяса, мясных продуктов, домашней птицы. дичи, кролика различными методами. 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к хранению (вакуумрование, охлаждение, замораживание), порционирование (комплектование), упаковка для отпуска на вынос, транспортирования.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Хранение обработанного сырья, полуфабрикатов из рыбы, нерыбного водного сырья, мяса, мясных продуктов, домашней птицы. дичи, кролика с учетом требований по безопасности обработанного сырья и готовой продукции.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Порционирование (комплектование) обработанного сырья, полуфабрикатов из него. Упаковка на вынос или для транспортирования.</w:t>
            </w:r>
          </w:p>
          <w:p w:rsidR="00CF4E1A" w:rsidRPr="00CF4E1A" w:rsidRDefault="00CF4E1A" w:rsidP="00CF4E1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Ведение расчетов с потребителем при отпуске на вынос</w:t>
            </w: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Дифференцированный зачет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596" w:type="pct"/>
            <w:gridSpan w:val="2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4" w:type="pct"/>
            <w:vAlign w:val="center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252</w:t>
            </w:r>
          </w:p>
        </w:tc>
      </w:tr>
    </w:tbl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trike/>
          <w:sz w:val="24"/>
          <w:szCs w:val="24"/>
          <w:lang w:eastAsia="ru-RU"/>
        </w:rPr>
        <w:sectPr w:rsidR="00CF4E1A" w:rsidRPr="00CF4E1A" w:rsidSect="00595810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CF4E1A" w:rsidRPr="00CF4E1A" w:rsidRDefault="00CF4E1A" w:rsidP="00CF4E1A">
      <w:pPr>
        <w:spacing w:before="120" w:after="12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 УСЛОВИЯ РЕАЛИЗАЦИИ ПРОГРАММЫ ПРОФЕССИОНАЛЬНОГО  МОДУЛЯ</w:t>
      </w:r>
    </w:p>
    <w:p w:rsidR="00CF4E1A" w:rsidRPr="00CF4E1A" w:rsidRDefault="00CF4E1A" w:rsidP="00CF4E1A">
      <w:pPr>
        <w:spacing w:before="120" w:after="120" w:line="240" w:lineRule="auto"/>
        <w:ind w:left="428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firstLine="709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3.1. </w:t>
      </w: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CF4E1A" w:rsidRPr="00CF4E1A" w:rsidRDefault="00CF4E1A" w:rsidP="00CF4E1A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Кабинеты: </w:t>
      </w:r>
    </w:p>
    <w:p w:rsidR="00CF4E1A" w:rsidRPr="00CF4E1A" w:rsidRDefault="00CF4E1A" w:rsidP="00CF4E1A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Технического оснащения и организации рабочего места, Технологии кулинарного и кондитерского производства</w:t>
      </w: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др; техническими средствами: 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CF4E1A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DVD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:rsidR="00CF4E1A" w:rsidRPr="00CF4E1A" w:rsidRDefault="00CF4E1A" w:rsidP="00CF4E1A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Лаборатория: </w:t>
      </w:r>
    </w:p>
    <w:p w:rsidR="00CF4E1A" w:rsidRPr="00CF4E1A" w:rsidRDefault="00CF4E1A" w:rsidP="00CF4E1A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Учебная кухня ресторана</w:t>
      </w: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, оснащенная в соответствии с п. 6.2.1. Примерной программы по профессии 43.01.09 Повар, кондитер.</w:t>
      </w:r>
    </w:p>
    <w:p w:rsidR="00CF4E1A" w:rsidRPr="00CF4E1A" w:rsidRDefault="00CF4E1A" w:rsidP="00CF4E1A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Оснащенные  базы практики,  в соответствии с п  6.2.3  Примерной программы по профессии 43.01.09 Повар, кондитер.</w:t>
      </w:r>
    </w:p>
    <w:p w:rsidR="00CF4E1A" w:rsidRPr="00CF4E1A" w:rsidRDefault="00CF4E1A" w:rsidP="00CF4E1A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:rsidR="00CF4E1A" w:rsidRPr="00CF4E1A" w:rsidRDefault="00CF4E1A" w:rsidP="00CF4E1A">
      <w:pPr>
        <w:numPr>
          <w:ilvl w:val="1"/>
          <w:numId w:val="15"/>
        </w:numPr>
        <w:spacing w:before="120" w:after="120" w:line="240" w:lineRule="auto"/>
        <w:ind w:left="1134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Информационное обеспечение реализации программы</w:t>
      </w:r>
    </w:p>
    <w:p w:rsidR="00CF4E1A" w:rsidRPr="00CF4E1A" w:rsidRDefault="00CF4E1A" w:rsidP="00CF4E1A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 п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CF4E1A" w:rsidRPr="00CF4E1A" w:rsidRDefault="00CF4E1A" w:rsidP="00CF4E1A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1134" w:hanging="357"/>
        <w:contextualSpacing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3.2.1. Печатные издания: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ГОСТ 31984-2012 Услуги общественного питания. Общие требования.- Введ.  2015-01-01. -  М.: Стандартинформ, 2014.-</w:t>
      </w:r>
      <w:r w:rsidRPr="00CF4E1A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, 8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ГОСТ 30524-2013 Услуги общественного питания. Требования к персоналу. - Введ. 2016-01-01. -  М.: Стандартинформ, 2014.-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48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ГОСТ 31985-2013 Услуги общественного питания. Термины и определения.- Введ. 2015-  01-01. -  М.: Стандартинформ, 2014.-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10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CF4E1A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, 12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12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11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iCs/>
          <w:spacing w:val="-8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, 16 с. 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CF4E1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10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u w:val="single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В.А.Тутельяна. - 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М.: ДеЛи принт, 2017.- 544с.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В.А.Тутельяна. - </w:t>
      </w: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М.: ДеЛи плюс, 2017.- 808с.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ты РФ от 08.09.2015 № 610н (зарегистрировано в Минюсте России 29.09.2015 № 39023).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Анфимова Н.А. Кулинария : учебник для студ. учреждений сред.проф.образования / Н.А. Анфимова. – 11-е изд., стер. – М. : Издательский центр «Академия», 2016. – 400 с..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Ботов М.И., Оборудование предприятий общественного питания : учебник для студ.учреждений высш.проф.образования / М.И. Ботов, В.Д. Елхина, В.П. Кирпичников. – 1-е изд. - М.: Академия, 2014. – 416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Золин В.П. Технологическое оборудование предприятий общественного питания: учеб.для учащихся учреждений сред.проф.образования / В.П.Золин. – 13-е изд. – М. : Издательский центр «Академия», 2016. – 320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Качурина Т.А. Приготовление блюд из рыбы : </w:t>
      </w: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учебник для студ. среднего проф. образования / Т.А. Качурина. – М. : Издательский центр «Академия», 2014.- 160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Кащенко В.Ф. Оборудование предприятий общественного питания: учебное пособие/В.Ф. Кащенко, Р.В. Кащенко. – М.: Альфа, 2015. – 416 с. 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Матюхина З.П. Товароведение пищевых продуктов: учебник для нач. проф. образования / З.П. Матюхина. -  М.: Академия, 2014. – 336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Мармузова Л.В. Основы микробиологии, санитарии и гигиены в пищевой промышленности: учебник для НПО/ Л.В. Мармузова. -  М.: Академия, 2014. – 160 с.</w:t>
      </w:r>
    </w:p>
    <w:p w:rsidR="00CF4E1A" w:rsidRPr="00CF4E1A" w:rsidRDefault="00CF4E1A" w:rsidP="00CF4E1A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Радченко С.Н Организация производства на предприятиях общественного питания: учебник для нач. проф. образования /С.Н. Радченко.- «Феникс», 2013 – 373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Профессиональные стандарты индустрии питания. Т.1 / Федерация Рестораторов и Отельеров. -  М.: Ресторанные ведомости, 2013. – 512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Самородова И.П. Приготовление блюд из мяса и домашней птицы : </w:t>
      </w: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учебник для студ. среднего проф. образования / И.П. Самородова. – М. : Издательский центр «Академия», 2016.- 128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Соколова Е.И. Приготовление блюд из овощей и грибов : учебник для студ. среднего проф. образования / Е.И. Соколова. – М. : Издательский центр «Академия», 2014.- 282 с.</w:t>
      </w:r>
    </w:p>
    <w:p w:rsidR="00CF4E1A" w:rsidRPr="00CF4E1A" w:rsidRDefault="00CF4E1A" w:rsidP="00CF4E1A">
      <w:pPr>
        <w:numPr>
          <w:ilvl w:val="0"/>
          <w:numId w:val="22"/>
        </w:numPr>
        <w:spacing w:before="120" w:after="12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Усов В.В. Организация производства и обслуживания на предприятиях общественного питания : учеб.пособие для студ. учреждений сред.проф.образования / В.В. Усов. – 13-е изд., стер. – М. : Издательский центр «Академия», 2016. – 432 с.</w:t>
      </w:r>
    </w:p>
    <w:p w:rsidR="00CF4E1A" w:rsidRPr="00CF4E1A" w:rsidRDefault="00CF4E1A" w:rsidP="00CF4E1A">
      <w:pPr>
        <w:spacing w:after="0" w:line="240" w:lineRule="auto"/>
        <w:ind w:left="113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CF4E1A" w:rsidRPr="00CF4E1A" w:rsidRDefault="00CF4E1A" w:rsidP="00CF4E1A">
      <w:pPr>
        <w:numPr>
          <w:ilvl w:val="2"/>
          <w:numId w:val="13"/>
        </w:numPr>
        <w:spacing w:after="0" w:line="240" w:lineRule="auto"/>
        <w:ind w:left="1560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Электронные издания:</w:t>
      </w:r>
    </w:p>
    <w:p w:rsidR="00CF4E1A" w:rsidRPr="00CF4E1A" w:rsidRDefault="00CF4E1A" w:rsidP="00CF4E1A">
      <w:pPr>
        <w:spacing w:after="0" w:line="240" w:lineRule="auto"/>
        <w:ind w:left="1854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CF4E1A" w:rsidRPr="00CF4E1A" w:rsidRDefault="00CF4E1A" w:rsidP="00CF4E1A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</w:p>
    <w:p w:rsidR="00CF4E1A" w:rsidRPr="00CF4E1A" w:rsidRDefault="00CF4E1A" w:rsidP="00CF4E1A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CF4E1A" w:rsidRPr="00CF4E1A" w:rsidRDefault="00CF4E1A" w:rsidP="00CF4E1A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CF4E1A" w:rsidRPr="00CF4E1A" w:rsidRDefault="00CF4E1A" w:rsidP="00CF4E1A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</w:t>
      </w:r>
      <w:hyperlink r:id="rId7" w:history="1">
        <w:r w:rsidRPr="00CF4E1A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http://www.fabrikabiz.ru/1002/4/0.php-show_art=2758</w:t>
        </w:r>
      </w:hyperlink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CF4E1A" w:rsidRPr="00CF4E1A" w:rsidRDefault="00CF4E1A" w:rsidP="00CF4E1A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CF4E1A" w:rsidRPr="00CF4E1A" w:rsidRDefault="00CF4E1A" w:rsidP="00CF4E1A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 </w:t>
      </w:r>
      <w:hyperlink r:id="rId8" w:history="1">
        <w:r w:rsidRPr="00CF4E1A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http://pravo.gov.ru/proxy/ips/?docbody=&amp;nd=102063865&amp;rdk=&amp;backlink=1</w:t>
        </w:r>
      </w:hyperlink>
    </w:p>
    <w:p w:rsidR="00CF4E1A" w:rsidRPr="00CF4E1A" w:rsidRDefault="00CF4E1A" w:rsidP="00CF4E1A">
      <w:pPr>
        <w:numPr>
          <w:ilvl w:val="2"/>
          <w:numId w:val="13"/>
        </w:numPr>
        <w:spacing w:before="120" w:after="120" w:line="240" w:lineRule="auto"/>
        <w:ind w:left="1418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Дополнительные источники:</w:t>
      </w:r>
    </w:p>
    <w:p w:rsidR="00CF4E1A" w:rsidRPr="00CF4E1A" w:rsidRDefault="00CF4E1A" w:rsidP="00CF4E1A">
      <w:pPr>
        <w:numPr>
          <w:ilvl w:val="0"/>
          <w:numId w:val="4"/>
        </w:numPr>
        <w:spacing w:before="100" w:beforeAutospacing="1" w:after="0" w:line="240" w:lineRule="auto"/>
        <w:ind w:left="426" w:hanging="425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  <w:t>CHEFART</w:t>
      </w:r>
      <w:r w:rsidRPr="00CF4E1A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. Коллекция лучших рецептов/[сост. Федотова Илона Юрьевна]. – М.: ООО «Издательский дом «Ресторанные ведомости», 2016 - 320 с.: ил.</w:t>
      </w:r>
    </w:p>
    <w:p w:rsidR="00CF4E1A" w:rsidRPr="00CF4E1A" w:rsidRDefault="00CF4E1A" w:rsidP="00CF4E1A">
      <w:pPr>
        <w:spacing w:after="0" w:line="240" w:lineRule="auto"/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0" w:line="240" w:lineRule="auto"/>
        <w:ind w:left="714" w:hanging="357"/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F4E1A" w:rsidRPr="00CF4E1A" w:rsidRDefault="00CF4E1A" w:rsidP="00CF4E1A">
      <w:pPr>
        <w:spacing w:after="200" w:line="276" w:lineRule="auto"/>
        <w:rPr>
          <w:rFonts w:ascii="Times New Roman" w:eastAsia="MS Mincho" w:hAnsi="Times New Roman" w:cs="Times New Roman"/>
          <w:b/>
          <w:i/>
          <w:color w:val="FF0000"/>
          <w:sz w:val="24"/>
          <w:szCs w:val="24"/>
          <w:lang w:eastAsia="ru-RU"/>
        </w:rPr>
        <w:sectPr w:rsidR="00CF4E1A" w:rsidRPr="00CF4E1A" w:rsidSect="0057064D">
          <w:footerReference w:type="even" r:id="rId9"/>
          <w:footerReference w:type="default" r:id="rId10"/>
          <w:pgSz w:w="11906" w:h="16838"/>
          <w:pgMar w:top="1134" w:right="567" w:bottom="1134" w:left="1843" w:header="708" w:footer="708" w:gutter="0"/>
          <w:cols w:space="708"/>
          <w:docGrid w:linePitch="360"/>
        </w:sectPr>
      </w:pPr>
    </w:p>
    <w:p w:rsidR="00CF4E1A" w:rsidRDefault="00CF4E1A" w:rsidP="00CF4E1A">
      <w:pPr>
        <w:spacing w:before="120" w:after="12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CF4E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F4E1A" w:rsidRPr="00CF4E1A" w:rsidRDefault="00CF4E1A" w:rsidP="00CF4E1A">
      <w:pPr>
        <w:spacing w:before="120" w:after="12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CF4E1A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4. Контроль и оценка результатов освоения профессионального модуля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7513"/>
        <w:gridCol w:w="2693"/>
      </w:tblGrid>
      <w:tr w:rsidR="00CF4E1A" w:rsidRPr="00CF4E1A" w:rsidTr="00EA374F">
        <w:trPr>
          <w:trHeight w:val="1098"/>
        </w:trPr>
        <w:tc>
          <w:tcPr>
            <w:tcW w:w="4394" w:type="dxa"/>
          </w:tcPr>
          <w:p w:rsidR="00CF4E1A" w:rsidRPr="00CF4E1A" w:rsidRDefault="00CF4E1A" w:rsidP="00CF4E1A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693" w:type="dxa"/>
          </w:tcPr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CF4E1A" w:rsidRPr="00CF4E1A" w:rsidTr="00EA374F">
        <w:trPr>
          <w:trHeight w:val="698"/>
        </w:trPr>
        <w:tc>
          <w:tcPr>
            <w:tcW w:w="4394" w:type="dxa"/>
          </w:tcPr>
          <w:p w:rsidR="00CF4E1A" w:rsidRPr="00CF4E1A" w:rsidRDefault="00CF4E1A" w:rsidP="00CF4E1A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ПК 1.1</w:t>
            </w: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 xml:space="preserve">  </w:t>
            </w:r>
          </w:p>
          <w:p w:rsidR="00CF4E1A" w:rsidRPr="00CF4E1A" w:rsidRDefault="00CF4E1A" w:rsidP="00CF4E1A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  <w:p w:rsidR="00CF4E1A" w:rsidRPr="00CF4E1A" w:rsidRDefault="00CF4E1A" w:rsidP="00CF4E1A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CF4E1A" w:rsidRPr="00CF4E1A" w:rsidRDefault="00CF4E1A" w:rsidP="00CF4E1A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Выполнение всех действий по </w:t>
            </w:r>
            <w:r w:rsidRPr="00CF4E1A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организации и содержанию рабочего места повара </w:t>
            </w:r>
            <w:r w:rsidRPr="00CF4E1A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адекватный выбор и целевое, безопасное использование </w:t>
            </w: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оборудования, производственного инвентаря, инструментов, посуды, соответствие виду выполняемых работ (виду и способу обработки сырья, виду и способу приготовления полуфабрикатов);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проведение текущей уборки рабочего места повара;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рациональный выбор и адекватное использование моющих и дезинфицирующих средств;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выполнение работ по уходу за весоизмерительным оборудованием;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организации хранения сырья, продуктов, готовых полуфабрикатов требованиям к их безопасности для жизни и здоровья человека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правильная, в соответствии с инструкциями, безопасная правка ножей;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точность, соответствие заданию расчета потребности в сырье продуктах;</w:t>
            </w:r>
          </w:p>
          <w:p w:rsidR="00CF4E1A" w:rsidRPr="00CF4E1A" w:rsidRDefault="00CF4E1A" w:rsidP="00CF4E1A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правилам оформления заявки на сырье, продукты </w:t>
            </w:r>
          </w:p>
        </w:tc>
        <w:tc>
          <w:tcPr>
            <w:tcW w:w="2693" w:type="dxa"/>
            <w:vMerge w:val="restart"/>
          </w:tcPr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контроль: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 практических/ лабораторных занятий;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учебной и производственной практикам;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самостоятельной работе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экспертное наблюдение и оценка выполнения: 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практических заданий на зачете/экзамене по МДК;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выполнения заданий экзамена по модулю;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1.2.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Осуществлять обработку, подготовку овощей, грибов, рыбы, нерыбного водного сырья, мяса, домашней птицы, дичи, кролика. 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1.3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. 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1.4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. 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CF4E1A" w:rsidRPr="00CF4E1A" w:rsidRDefault="00CF4E1A" w:rsidP="00CF4E1A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Подготовка, обработка различными методами традиционных видов овощей, грибов, рыбы, нерыбного водного сырья, мяса, мясных продуктов, домашней птицы, дичи, кролика:</w:t>
            </w:r>
          </w:p>
          <w:p w:rsidR="00CF4E1A" w:rsidRPr="00CF4E1A" w:rsidRDefault="00CF4E1A" w:rsidP="00CF4E1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адекватный выбор основных продуктов и дополнительных ингредиентов, в том числе специй, приправ,</w:t>
            </w: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точное распознавание недоброкачественных продуктов;</w:t>
            </w:r>
          </w:p>
          <w:p w:rsidR="00CF4E1A" w:rsidRPr="00CF4E1A" w:rsidRDefault="00CF4E1A" w:rsidP="00CF4E1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отходов и потерь сырья при его обработке и приготовлении полуфабрикатов действующим нормам; </w:t>
            </w:r>
          </w:p>
          <w:p w:rsidR="00CF4E1A" w:rsidRPr="00CF4E1A" w:rsidRDefault="00CF4E1A" w:rsidP="00CF4E1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оптимальность процесса обработки, подготовки сырья и приготовления полуфабрикатов (экономия ресурсов: продуктов, времени, энергетических затрат и т.д., соответствие выбора методов обработки сырья, способов и техник приготовления полуфабрикатов виду сырья, продуктов, его количеству, требованиям рецептуры</w:t>
            </w: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CF4E1A" w:rsidRPr="00CF4E1A" w:rsidRDefault="00CF4E1A" w:rsidP="00CF4E1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демонстрация навыков работы с ножом;</w:t>
            </w:r>
          </w:p>
          <w:p w:rsidR="00CF4E1A" w:rsidRPr="00CF4E1A" w:rsidRDefault="00CF4E1A" w:rsidP="00CF4E1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правильное, оптимальное, адекватное заданию планирование и ведение процессов обработки, подготовки сырья, продуктов, приготовления полуфбрикатов, соответствие процессов инструкциям, регламентам;</w:t>
            </w:r>
          </w:p>
          <w:p w:rsidR="00CF4E1A" w:rsidRPr="00CF4E1A" w:rsidRDefault="00CF4E1A" w:rsidP="00CF4E1A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процессов обработки сырья и приготовления полуфабрикатов стандартам чистоты, требованиям охраны труда и технике безопасности:</w:t>
            </w:r>
          </w:p>
          <w:p w:rsidR="00CF4E1A" w:rsidRPr="00CF4E1A" w:rsidRDefault="00CF4E1A" w:rsidP="00CF4E1A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корректное использование цветных разделочных досок;</w:t>
            </w:r>
          </w:p>
          <w:p w:rsidR="00CF4E1A" w:rsidRPr="00CF4E1A" w:rsidRDefault="00CF4E1A" w:rsidP="00CF4E1A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раздельное использование контейнеров для органических и неорганических отходов;</w:t>
            </w:r>
          </w:p>
          <w:p w:rsidR="00CF4E1A" w:rsidRPr="00CF4E1A" w:rsidRDefault="00CF4E1A" w:rsidP="00CF4E1A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персональной гигиены в соответствии с требованиями системы ХАССП (сан. спец. одежда,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:rsidR="00CF4E1A" w:rsidRPr="00CF4E1A" w:rsidRDefault="00CF4E1A" w:rsidP="00CF4E1A">
            <w:pPr>
              <w:numPr>
                <w:ilvl w:val="0"/>
                <w:numId w:val="19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CF4E1A" w:rsidRPr="00CF4E1A" w:rsidRDefault="00CF4E1A" w:rsidP="00CF4E1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времени выполнения работ нормативам;</w:t>
            </w:r>
          </w:p>
          <w:p w:rsidR="00CF4E1A" w:rsidRPr="00CF4E1A" w:rsidRDefault="00CF4E1A" w:rsidP="00CF4E1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соответствие массы обработанного сырья, готовых полуфабрикатов требованиям рецептуры; </w:t>
            </w:r>
          </w:p>
          <w:p w:rsidR="00CF4E1A" w:rsidRPr="00CF4E1A" w:rsidRDefault="00CF4E1A" w:rsidP="00CF4E1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точность расчетов закладки сырья при изменении выхода полуфабрикатов, взаимозаменяемости сырья, продуктов;</w:t>
            </w:r>
          </w:p>
          <w:p w:rsidR="00CF4E1A" w:rsidRPr="00CF4E1A" w:rsidRDefault="00CF4E1A" w:rsidP="00CF4E1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CF4E1A" w:rsidRPr="00CF4E1A" w:rsidRDefault="00CF4E1A" w:rsidP="00CF4E1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внешнего вида готовых полуфабрикатов требованиям рецептуры;</w:t>
            </w:r>
          </w:p>
          <w:p w:rsidR="00CF4E1A" w:rsidRPr="00CF4E1A" w:rsidRDefault="00CF4E1A" w:rsidP="00CF4E1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аккуратность выкладывания готовых полуфабрикатов в функциональные емкости для хранения и транспортирования;</w:t>
            </w:r>
          </w:p>
          <w:p w:rsidR="00CF4E1A" w:rsidRPr="00CF4E1A" w:rsidRDefault="00CF4E1A" w:rsidP="00CF4E1A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эстетичность, аккуратность упаковки готовых полуфабрикатов для отпуска на вынос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ОК 01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точность распознавания сложных проблемных ситуаций в различных контекстах;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анализа сложных ситуаций при решении задач профессиональной деятельности;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оптимальность определения этапов решения задачи;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определения потребности в информации;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эффективность поиска;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определения источников нужных ресурсов;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разработка детального плана действий;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оценки рисков на каждом шагу;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693" w:type="dxa"/>
            <w:vMerge w:val="restart"/>
          </w:tcPr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контроль: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 заданий для практических/ лабораторных занятий;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учебной и производственной практике;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для самостоятельной работы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экспертное наблюдение и оценка в процессе выполнения: 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практических заданий на зачете/экзамене по МДК;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экзамена по модулю;</w:t>
            </w:r>
          </w:p>
          <w:p w:rsidR="00CF4E1A" w:rsidRPr="00CF4E1A" w:rsidRDefault="00CF4E1A" w:rsidP="00CF4E1A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ОК. 02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 анализа полученной информации, точность выделения в ней главных аспектов;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 структурирования отобранной информации в соответствии с параметрами поиска;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rPr>
          <w:trHeight w:val="1150"/>
        </w:trPr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ОК.03 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актуальность используемой нормативно-правовой документации по профессии;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ОК 04. 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эффективность участия в  деловом общении для решения деловых задач;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оптимальность планирования профессиональной деятельность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ОК. 05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4E1A" w:rsidRPr="00CF4E1A" w:rsidRDefault="00CF4E1A" w:rsidP="00CF4E1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толерантность поведения в рабочем коллективе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ОК 06.</w:t>
            </w:r>
          </w:p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понимание значимости своей профессии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07</w:t>
            </w: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4E1A" w:rsidRPr="00CF4E1A" w:rsidRDefault="00CF4E1A" w:rsidP="00CF4E1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эффективность обеспечения ресурсосбережения на рабочем месте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ОК. 09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F4E1A" w:rsidRPr="00CF4E1A" w:rsidTr="00EA374F">
        <w:tc>
          <w:tcPr>
            <w:tcW w:w="4394" w:type="dxa"/>
          </w:tcPr>
          <w:p w:rsidR="00CF4E1A" w:rsidRPr="00CF4E1A" w:rsidRDefault="00CF4E1A" w:rsidP="00CF4E1A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ОК 10.</w:t>
            </w:r>
          </w:p>
          <w:p w:rsidR="00CF4E1A" w:rsidRPr="00CF4E1A" w:rsidRDefault="00CF4E1A" w:rsidP="00CF4E1A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7513" w:type="dxa"/>
          </w:tcPr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адекватность </w:t>
            </w:r>
            <w:r w:rsidRPr="00CF4E1A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применения нормативной документации в профессиональной деятельности;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точно, адекватно ситуации обосновывать и объяснить свои действия (текущие и планируемые);</w:t>
            </w:r>
          </w:p>
          <w:p w:rsidR="00CF4E1A" w:rsidRPr="00CF4E1A" w:rsidRDefault="00CF4E1A" w:rsidP="00CF4E1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E1A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693" w:type="dxa"/>
            <w:vMerge/>
          </w:tcPr>
          <w:p w:rsidR="00CF4E1A" w:rsidRPr="00CF4E1A" w:rsidRDefault="00CF4E1A" w:rsidP="00CF4E1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CF4E1A" w:rsidRPr="00CF4E1A" w:rsidRDefault="00CF4E1A" w:rsidP="00CF4E1A">
      <w:pPr>
        <w:spacing w:before="120" w:after="120" w:line="240" w:lineRule="auto"/>
        <w:ind w:left="1353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before="120" w:after="120" w:line="240" w:lineRule="auto"/>
        <w:ind w:left="1353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CF4E1A" w:rsidRPr="00CF4E1A" w:rsidRDefault="00CF4E1A" w:rsidP="00CF4E1A">
      <w:pPr>
        <w:spacing w:before="120" w:after="120" w:line="240" w:lineRule="auto"/>
        <w:ind w:left="1353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5F27D7" w:rsidRDefault="005F27D7"/>
    <w:sectPr w:rsidR="005F27D7" w:rsidSect="00CF4E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F9A" w:rsidRDefault="00364F9A">
      <w:pPr>
        <w:spacing w:after="0" w:line="240" w:lineRule="auto"/>
      </w:pPr>
      <w:r>
        <w:separator/>
      </w:r>
    </w:p>
  </w:endnote>
  <w:endnote w:type="continuationSeparator" w:id="0">
    <w:p w:rsidR="00364F9A" w:rsidRDefault="0036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3CD" w:rsidRDefault="00CF4E1A" w:rsidP="0059581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03CD" w:rsidRDefault="00364F9A" w:rsidP="0059581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3CD" w:rsidRDefault="00CF4E1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6328C">
      <w:rPr>
        <w:noProof/>
      </w:rPr>
      <w:t>27</w:t>
    </w:r>
    <w:r>
      <w:fldChar w:fldCharType="end"/>
    </w:r>
  </w:p>
  <w:p w:rsidR="006E03CD" w:rsidRDefault="00364F9A" w:rsidP="0059581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F9A" w:rsidRDefault="00364F9A">
      <w:pPr>
        <w:spacing w:after="0" w:line="240" w:lineRule="auto"/>
      </w:pPr>
      <w:r>
        <w:separator/>
      </w:r>
    </w:p>
  </w:footnote>
  <w:footnote w:type="continuationSeparator" w:id="0">
    <w:p w:rsidR="00364F9A" w:rsidRDefault="00364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6F85"/>
    <w:multiLevelType w:val="hybridMultilevel"/>
    <w:tmpl w:val="E9DADC2C"/>
    <w:lvl w:ilvl="0" w:tplc="B734F3FE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" w15:restartNumberingAfterBreak="0">
    <w:nsid w:val="085C54F8"/>
    <w:multiLevelType w:val="hybridMultilevel"/>
    <w:tmpl w:val="5E984584"/>
    <w:lvl w:ilvl="0" w:tplc="AA261EC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" w15:restartNumberingAfterBreak="0">
    <w:nsid w:val="08AC5E79"/>
    <w:multiLevelType w:val="hybridMultilevel"/>
    <w:tmpl w:val="6FEE57B6"/>
    <w:lvl w:ilvl="0" w:tplc="B034437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3" w15:restartNumberingAfterBreak="0">
    <w:nsid w:val="09EE2DBC"/>
    <w:multiLevelType w:val="hybridMultilevel"/>
    <w:tmpl w:val="D488F584"/>
    <w:lvl w:ilvl="0" w:tplc="802E0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94C2F02"/>
    <w:multiLevelType w:val="multilevel"/>
    <w:tmpl w:val="98625D1C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1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5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2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96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99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708" w:hanging="1800"/>
      </w:pPr>
      <w:rPr>
        <w:rFonts w:cs="Times New Roman" w:hint="default"/>
      </w:rPr>
    </w:lvl>
  </w:abstractNum>
  <w:abstractNum w:abstractNumId="6" w15:restartNumberingAfterBreak="0">
    <w:nsid w:val="24DC52F4"/>
    <w:multiLevelType w:val="hybridMultilevel"/>
    <w:tmpl w:val="D5B878CE"/>
    <w:lvl w:ilvl="0" w:tplc="D610C2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A67F6E"/>
    <w:multiLevelType w:val="hybridMultilevel"/>
    <w:tmpl w:val="0BCAA080"/>
    <w:lvl w:ilvl="0" w:tplc="4F84F43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8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D7D2F1B"/>
    <w:multiLevelType w:val="hybridMultilevel"/>
    <w:tmpl w:val="7CA43188"/>
    <w:lvl w:ilvl="0" w:tplc="A950D35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0" w15:restartNumberingAfterBreak="0">
    <w:nsid w:val="40775107"/>
    <w:multiLevelType w:val="hybridMultilevel"/>
    <w:tmpl w:val="226AC712"/>
    <w:lvl w:ilvl="0" w:tplc="64660B0C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1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249BB"/>
    <w:multiLevelType w:val="hybridMultilevel"/>
    <w:tmpl w:val="03169DDE"/>
    <w:lvl w:ilvl="0" w:tplc="F13AE1F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3" w15:restartNumberingAfterBreak="0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5" w15:restartNumberingAfterBreak="0">
    <w:nsid w:val="5762108A"/>
    <w:multiLevelType w:val="multilevel"/>
    <w:tmpl w:val="5C2EDF9A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1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0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32" w:hanging="1800"/>
      </w:pPr>
      <w:rPr>
        <w:rFonts w:cs="Times New Roman" w:hint="default"/>
      </w:rPr>
    </w:lvl>
  </w:abstractNum>
  <w:abstractNum w:abstractNumId="16" w15:restartNumberingAfterBreak="0">
    <w:nsid w:val="5F660607"/>
    <w:multiLevelType w:val="hybridMultilevel"/>
    <w:tmpl w:val="1BB0B8E2"/>
    <w:lvl w:ilvl="0" w:tplc="4F2261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FF3278F"/>
    <w:multiLevelType w:val="hybridMultilevel"/>
    <w:tmpl w:val="0F70B73E"/>
    <w:lvl w:ilvl="0" w:tplc="40B4BA1A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8" w15:restartNumberingAfterBreak="0">
    <w:nsid w:val="60DF102E"/>
    <w:multiLevelType w:val="hybridMultilevel"/>
    <w:tmpl w:val="479E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C86B58"/>
    <w:multiLevelType w:val="multilevel"/>
    <w:tmpl w:val="ECB8CF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8204392"/>
    <w:multiLevelType w:val="hybridMultilevel"/>
    <w:tmpl w:val="217038F2"/>
    <w:lvl w:ilvl="0" w:tplc="292011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7E2650BC"/>
    <w:multiLevelType w:val="hybridMultilevel"/>
    <w:tmpl w:val="A4189636"/>
    <w:lvl w:ilvl="0" w:tplc="698EF45A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num w:numId="1">
    <w:abstractNumId w:val="18"/>
  </w:num>
  <w:num w:numId="2">
    <w:abstractNumId w:val="20"/>
  </w:num>
  <w:num w:numId="3">
    <w:abstractNumId w:val="6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9"/>
  </w:num>
  <w:num w:numId="7">
    <w:abstractNumId w:val="12"/>
  </w:num>
  <w:num w:numId="8">
    <w:abstractNumId w:val="10"/>
  </w:num>
  <w:num w:numId="9">
    <w:abstractNumId w:val="17"/>
  </w:num>
  <w:num w:numId="10">
    <w:abstractNumId w:val="1"/>
  </w:num>
  <w:num w:numId="11">
    <w:abstractNumId w:val="0"/>
  </w:num>
  <w:num w:numId="12">
    <w:abstractNumId w:val="7"/>
  </w:num>
  <w:num w:numId="13">
    <w:abstractNumId w:val="15"/>
  </w:num>
  <w:num w:numId="14">
    <w:abstractNumId w:val="2"/>
  </w:num>
  <w:num w:numId="15">
    <w:abstractNumId w:val="5"/>
  </w:num>
  <w:num w:numId="16">
    <w:abstractNumId w:val="3"/>
  </w:num>
  <w:num w:numId="17">
    <w:abstractNumId w:val="21"/>
  </w:num>
  <w:num w:numId="18">
    <w:abstractNumId w:val="4"/>
  </w:num>
  <w:num w:numId="19">
    <w:abstractNumId w:val="11"/>
  </w:num>
  <w:num w:numId="20">
    <w:abstractNumId w:val="8"/>
  </w:num>
  <w:num w:numId="21">
    <w:abstractNumId w:val="14"/>
  </w:num>
  <w:num w:numId="22">
    <w:abstractNumId w:val="16"/>
  </w:num>
  <w:num w:numId="23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32E"/>
    <w:rsid w:val="00126147"/>
    <w:rsid w:val="00152CCB"/>
    <w:rsid w:val="00364F9A"/>
    <w:rsid w:val="0039632E"/>
    <w:rsid w:val="00446660"/>
    <w:rsid w:val="005F27D7"/>
    <w:rsid w:val="00690495"/>
    <w:rsid w:val="00A462F4"/>
    <w:rsid w:val="00CF4E1A"/>
    <w:rsid w:val="00E6328C"/>
    <w:rsid w:val="00F1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8DE42"/>
  <w15:chartTrackingRefBased/>
  <w15:docId w15:val="{5BF1C7D9-5E1A-4C60-B9BB-90B58FEA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F4E1A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F4E1A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F4E1A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CF4E1A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52CC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F4E1A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F4E1A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F4E1A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F4E1A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F4E1A"/>
  </w:style>
  <w:style w:type="paragraph" w:styleId="a3">
    <w:name w:val="Body Text"/>
    <w:basedOn w:val="a"/>
    <w:link w:val="a4"/>
    <w:uiPriority w:val="99"/>
    <w:rsid w:val="00CF4E1A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F4E1A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CF4E1A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F4E1A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CF4E1A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CF4E1A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CF4E1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F4E1A"/>
    <w:rPr>
      <w:rFonts w:cs="Times New Roman"/>
    </w:rPr>
  </w:style>
  <w:style w:type="paragraph" w:styleId="a8">
    <w:name w:val="Normal (Web)"/>
    <w:basedOn w:val="a"/>
    <w:uiPriority w:val="99"/>
    <w:rsid w:val="00CF4E1A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CF4E1A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CF4E1A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CF4E1A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CF4E1A"/>
    <w:rPr>
      <w:rFonts w:cs="Times New Roman"/>
      <w:vertAlign w:val="superscript"/>
    </w:rPr>
  </w:style>
  <w:style w:type="paragraph" w:styleId="23">
    <w:name w:val="List 2"/>
    <w:basedOn w:val="a"/>
    <w:uiPriority w:val="99"/>
    <w:rsid w:val="00CF4E1A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CF4E1A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CF4E1A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99"/>
    <w:rsid w:val="00CF4E1A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CF4E1A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styleId="ad">
    <w:name w:val="List Paragraph"/>
    <w:basedOn w:val="a"/>
    <w:uiPriority w:val="99"/>
    <w:qFormat/>
    <w:rsid w:val="00CF4E1A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99"/>
    <w:qFormat/>
    <w:rsid w:val="00CF4E1A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CF4E1A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CF4E1A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CF4E1A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CF4E1A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CF4E1A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CF4E1A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CF4E1A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CF4E1A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CF4E1A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CF4E1A"/>
    <w:rPr>
      <w:b/>
    </w:rPr>
  </w:style>
  <w:style w:type="paragraph" w:styleId="af5">
    <w:name w:val="annotation subject"/>
    <w:basedOn w:val="af3"/>
    <w:next w:val="af3"/>
    <w:link w:val="af6"/>
    <w:uiPriority w:val="99"/>
    <w:rsid w:val="00CF4E1A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CF4E1A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CF4E1A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CF4E1A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CF4E1A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F4E1A"/>
  </w:style>
  <w:style w:type="character" w:customStyle="1" w:styleId="af7">
    <w:name w:val="Цветовое выделение"/>
    <w:uiPriority w:val="99"/>
    <w:rsid w:val="00CF4E1A"/>
    <w:rPr>
      <w:b/>
      <w:color w:val="26282F"/>
    </w:rPr>
  </w:style>
  <w:style w:type="character" w:customStyle="1" w:styleId="af8">
    <w:name w:val="Гипертекстовая ссылка"/>
    <w:uiPriority w:val="99"/>
    <w:rsid w:val="00CF4E1A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CF4E1A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b">
    <w:name w:val="Внимание: криминал!!"/>
    <w:basedOn w:val="afa"/>
    <w:next w:val="a"/>
    <w:uiPriority w:val="99"/>
    <w:rsid w:val="00CF4E1A"/>
  </w:style>
  <w:style w:type="paragraph" w:customStyle="1" w:styleId="afc">
    <w:name w:val="Внимание: недобросовестность!"/>
    <w:basedOn w:val="afa"/>
    <w:next w:val="a"/>
    <w:uiPriority w:val="99"/>
    <w:rsid w:val="00CF4E1A"/>
  </w:style>
  <w:style w:type="character" w:customStyle="1" w:styleId="afd">
    <w:name w:val="Выделение для Базового Поиска"/>
    <w:uiPriority w:val="99"/>
    <w:rsid w:val="00CF4E1A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CF4E1A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0">
    <w:name w:val="Основное меню (преемственное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0"/>
    <w:next w:val="a"/>
    <w:uiPriority w:val="99"/>
    <w:rsid w:val="00CF4E1A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CF4E1A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4">
    <w:name w:val="Заголовок своего сообщения"/>
    <w:uiPriority w:val="99"/>
    <w:rsid w:val="00CF4E1A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6">
    <w:name w:val="Заголовок чужого сообщения"/>
    <w:uiPriority w:val="99"/>
    <w:rsid w:val="00CF4E1A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8">
    <w:name w:val="Заголовок ЭР (правое окно)"/>
    <w:basedOn w:val="aff7"/>
    <w:next w:val="a"/>
    <w:uiPriority w:val="99"/>
    <w:rsid w:val="00CF4E1A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CF4E1A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b">
    <w:name w:val="Информация об изменениях"/>
    <w:basedOn w:val="affa"/>
    <w:next w:val="a"/>
    <w:uiPriority w:val="99"/>
    <w:rsid w:val="00CF4E1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d">
    <w:name w:val="Комментарий"/>
    <w:basedOn w:val="affc"/>
    <w:next w:val="a"/>
    <w:uiPriority w:val="99"/>
    <w:rsid w:val="00CF4E1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CF4E1A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0">
    <w:name w:val="Колонтитул (левый)"/>
    <w:basedOn w:val="afff"/>
    <w:next w:val="a"/>
    <w:uiPriority w:val="99"/>
    <w:rsid w:val="00CF4E1A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правый)"/>
    <w:basedOn w:val="afff1"/>
    <w:next w:val="a"/>
    <w:uiPriority w:val="99"/>
    <w:rsid w:val="00CF4E1A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CF4E1A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CF4E1A"/>
  </w:style>
  <w:style w:type="paragraph" w:customStyle="1" w:styleId="afff5">
    <w:name w:val="Моноширинный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6">
    <w:name w:val="Найденные слова"/>
    <w:uiPriority w:val="99"/>
    <w:rsid w:val="00CF4E1A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8">
    <w:name w:val="Не вступил в силу"/>
    <w:uiPriority w:val="99"/>
    <w:rsid w:val="00CF4E1A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CF4E1A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b">
    <w:name w:val="Таблицы (моноширинный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c">
    <w:name w:val="Оглавление"/>
    <w:basedOn w:val="afffb"/>
    <w:next w:val="a"/>
    <w:uiPriority w:val="99"/>
    <w:rsid w:val="00CF4E1A"/>
    <w:pPr>
      <w:ind w:left="140"/>
    </w:pPr>
  </w:style>
  <w:style w:type="character" w:customStyle="1" w:styleId="afffd">
    <w:name w:val="Опечатки"/>
    <w:uiPriority w:val="99"/>
    <w:rsid w:val="00CF4E1A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CF4E1A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CF4E1A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CF4E1A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CF4E1A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2">
    <w:name w:val="Постоянная часть"/>
    <w:basedOn w:val="aff0"/>
    <w:next w:val="a"/>
    <w:uiPriority w:val="99"/>
    <w:rsid w:val="00CF4E1A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ример."/>
    <w:basedOn w:val="afa"/>
    <w:next w:val="a"/>
    <w:uiPriority w:val="99"/>
    <w:rsid w:val="00CF4E1A"/>
  </w:style>
  <w:style w:type="paragraph" w:customStyle="1" w:styleId="affff5">
    <w:name w:val="Примечание."/>
    <w:basedOn w:val="afa"/>
    <w:next w:val="a"/>
    <w:uiPriority w:val="99"/>
    <w:rsid w:val="00CF4E1A"/>
  </w:style>
  <w:style w:type="character" w:customStyle="1" w:styleId="affff6">
    <w:name w:val="Продолжение ссылки"/>
    <w:uiPriority w:val="99"/>
    <w:rsid w:val="00CF4E1A"/>
  </w:style>
  <w:style w:type="paragraph" w:customStyle="1" w:styleId="affff7">
    <w:name w:val="Словарная статья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8">
    <w:name w:val="Сравнение редакций"/>
    <w:uiPriority w:val="99"/>
    <w:rsid w:val="00CF4E1A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CF4E1A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CF4E1A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c">
    <w:name w:val="Ссылка на утративший силу документ"/>
    <w:uiPriority w:val="99"/>
    <w:rsid w:val="00CF4E1A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CF4E1A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">
    <w:name w:val="Технический комментарий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0">
    <w:name w:val="Утратил силу"/>
    <w:uiPriority w:val="99"/>
    <w:rsid w:val="00CF4E1A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2">
    <w:name w:val="Центрированный (таблица)"/>
    <w:basedOn w:val="afffa"/>
    <w:next w:val="a"/>
    <w:uiPriority w:val="99"/>
    <w:rsid w:val="00CF4E1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F4E1A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F4E1A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CF4E1A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CF4E1A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autoRedefine/>
    <w:uiPriority w:val="99"/>
    <w:rsid w:val="00CF4E1A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99"/>
    <w:rsid w:val="00CF4E1A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CF4E1A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CF4E1A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CF4E1A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CF4E1A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4">
    <w:name w:val="Table Grid"/>
    <w:basedOn w:val="a1"/>
    <w:uiPriority w:val="99"/>
    <w:rsid w:val="00CF4E1A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CF4E1A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CF4E1A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CF4E1A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CF4E1A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CF4E1A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CF4E1A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CF4E1A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CF4E1A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uiPriority w:val="99"/>
    <w:qFormat/>
    <w:rsid w:val="00CF4E1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CF4E1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CF4E1A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CF4E1A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CF4E1A"/>
    <w:rPr>
      <w:rFonts w:ascii="Times New Roman" w:hAnsi="Times New Roman"/>
    </w:rPr>
  </w:style>
  <w:style w:type="paragraph" w:customStyle="1" w:styleId="FR2">
    <w:name w:val="FR2"/>
    <w:uiPriority w:val="99"/>
    <w:rsid w:val="00CF4E1A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CF4E1A"/>
    <w:rPr>
      <w:rFonts w:cs="Times New Roman"/>
    </w:rPr>
  </w:style>
  <w:style w:type="paragraph" w:styleId="afffffd">
    <w:name w:val="Plain Text"/>
    <w:basedOn w:val="a"/>
    <w:link w:val="afffffe"/>
    <w:uiPriority w:val="99"/>
    <w:rsid w:val="00CF4E1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CF4E1A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CF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CF4E1A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CF4E1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52CCB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63865&amp;rdk=&amp;backlink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brikabiz.ru/1002/4/0.php-show_art=27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7452</Words>
  <Characters>42481</Characters>
  <Application>Microsoft Office Word</Application>
  <DocSecurity>0</DocSecurity>
  <Lines>354</Lines>
  <Paragraphs>99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1.1.2. Перечень профессиональных компетенций </vt:lpstr>
      <vt:lpstr>    Выпускник, освоивший программу СПО по профессии должен обладать профессиональным</vt:lpstr>
    </vt:vector>
  </TitlesOfParts>
  <Company>SPecialiST RePack</Company>
  <LinksUpToDate>false</LinksUpToDate>
  <CharactersWithSpaces>49834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10</cp:revision>
  <cp:lastPrinted>2019-04-05T13:38:00Z</cp:lastPrinted>
  <dcterms:created xsi:type="dcterms:W3CDTF">2019-03-20T18:41:00Z</dcterms:created>
  <dcterms:modified xsi:type="dcterms:W3CDTF">2019-04-05T13:39:00Z</dcterms:modified>
</cp:coreProperties>
</file>